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DBA1F" w14:textId="77777777" w:rsidR="00B259BF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6C9A0782" w14:textId="77777777" w:rsidR="00297650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6C1EF4AB" w14:textId="77777777" w:rsidR="00E22194" w:rsidRPr="00651DE1" w:rsidRDefault="00074050" w:rsidP="00651DE1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</w:rPr>
      </w:pPr>
      <w:hyperlink r:id="rId5" w:tgtFrame="_blank" w:history="1">
        <w:r w:rsidR="00952581">
          <w:rPr>
            <w:rFonts w:ascii="Times New Roman" w:hAnsi="Times New Roman" w:cs="Times New Roman"/>
            <w:b/>
            <w:color w:val="373737"/>
            <w:sz w:val="20"/>
            <w:szCs w:val="20"/>
          </w:rPr>
          <w:t>П</w:t>
        </w:r>
        <w:r w:rsidR="008B5FF6" w:rsidRPr="008B5FF6">
          <w:rPr>
            <w:rFonts w:ascii="Times New Roman" w:eastAsia="Times New Roman" w:hAnsi="Times New Roman" w:cs="Times New Roman"/>
            <w:b/>
            <w:color w:val="373737"/>
            <w:sz w:val="20"/>
            <w:szCs w:val="20"/>
            <w:lang w:eastAsia="bg-BG"/>
          </w:rPr>
          <w:t>р</w:t>
        </w:r>
      </w:hyperlink>
      <w:r w:rsidR="008B5FF6" w:rsidRPr="008B5FF6"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bg-BG"/>
        </w:rPr>
        <w:t>омяна предназначението на сгради</w:t>
      </w:r>
      <w:r w:rsidR="008B5FF6">
        <w:rPr>
          <w:b/>
          <w:color w:val="000000"/>
          <w:sz w:val="20"/>
          <w:szCs w:val="20"/>
        </w:rPr>
        <w:t xml:space="preserve"> </w:t>
      </w:r>
      <w:r w:rsidR="009C5E87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8B5FF6">
        <w:rPr>
          <w:rFonts w:ascii="Times New Roman" w:hAnsi="Times New Roman" w:cs="Times New Roman"/>
          <w:b/>
          <w:color w:val="000000"/>
          <w:sz w:val="20"/>
          <w:szCs w:val="20"/>
        </w:rPr>
        <w:t>879</w:t>
      </w:r>
    </w:p>
    <w:p w14:paraId="7A9D3A6E" w14:textId="77777777" w:rsidR="00297650" w:rsidRPr="009F2ACB" w:rsidRDefault="00297650" w:rsidP="009F2A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9F2ACB">
        <w:rPr>
          <w:rFonts w:ascii="Times New Roman" w:hAnsi="Times New Roman" w:cs="Times New Roman"/>
          <w:sz w:val="20"/>
          <w:szCs w:val="20"/>
        </w:rPr>
        <w:t>/</w:t>
      </w:r>
    </w:p>
    <w:p w14:paraId="7CD786F7" w14:textId="77777777" w:rsidR="00297650" w:rsidRPr="009F2ACB" w:rsidRDefault="00297650" w:rsidP="009F2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61BF6B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07F9584C" w14:textId="77777777" w:rsidR="008B5FF6" w:rsidRPr="007968D1" w:rsidRDefault="008B5FF6" w:rsidP="008B5FF6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968D1">
        <w:rPr>
          <w:rFonts w:eastAsiaTheme="minorHAnsi"/>
          <w:sz w:val="20"/>
          <w:szCs w:val="20"/>
          <w:lang w:eastAsia="en-US"/>
        </w:rPr>
        <w:t>Закон за устройство на територията - чл. 38, ал. 3,4,5</w:t>
      </w:r>
    </w:p>
    <w:p w14:paraId="03BD08CC" w14:textId="77777777" w:rsidR="00297650" w:rsidRPr="007968D1" w:rsidRDefault="009F2ACB" w:rsidP="008B5FF6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06F5C">
        <w:rPr>
          <w:sz w:val="20"/>
          <w:szCs w:val="20"/>
        </w:rPr>
        <w:t>чл.</w:t>
      </w:r>
      <w:r w:rsidR="00285C61" w:rsidRPr="00706F5C">
        <w:rPr>
          <w:sz w:val="20"/>
          <w:szCs w:val="20"/>
        </w:rPr>
        <w:t>38</w:t>
      </w:r>
      <w:r w:rsidRPr="00706F5C">
        <w:rPr>
          <w:sz w:val="20"/>
          <w:szCs w:val="20"/>
        </w:rPr>
        <w:t>, т.</w:t>
      </w:r>
      <w:r w:rsidRPr="00706F5C">
        <w:rPr>
          <w:sz w:val="20"/>
          <w:szCs w:val="20"/>
          <w:lang w:val="en-US"/>
        </w:rPr>
        <w:t>II</w:t>
      </w:r>
      <w:r w:rsidR="00285C61" w:rsidRPr="00706F5C">
        <w:rPr>
          <w:sz w:val="20"/>
          <w:szCs w:val="20"/>
        </w:rPr>
        <w:t xml:space="preserve">, </w:t>
      </w:r>
      <w:r w:rsidR="003C6463" w:rsidRPr="00706F5C">
        <w:rPr>
          <w:sz w:val="20"/>
          <w:szCs w:val="20"/>
        </w:rPr>
        <w:t>8.6</w:t>
      </w:r>
      <w:r w:rsidRPr="007968D1">
        <w:rPr>
          <w:sz w:val="20"/>
          <w:szCs w:val="20"/>
        </w:rPr>
        <w:t xml:space="preserve"> от </w:t>
      </w:r>
      <w:r w:rsidR="00297650" w:rsidRPr="007968D1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06071B88" w14:textId="77777777" w:rsidR="00297650" w:rsidRPr="009F2ACB" w:rsidRDefault="00297650" w:rsidP="009F2ACB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9B7E455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7EBF65FE" w14:textId="77777777" w:rsidR="00297650" w:rsidRPr="003E4992" w:rsidRDefault="00297650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0818C6">
        <w:rPr>
          <w:rFonts w:ascii="Times New Roman" w:hAnsi="Times New Roman" w:cs="Times New Roman"/>
          <w:sz w:val="20"/>
          <w:szCs w:val="20"/>
        </w:rPr>
        <w:t xml:space="preserve">, </w:t>
      </w:r>
      <w:r w:rsidR="00C20ECE">
        <w:rPr>
          <w:rFonts w:ascii="Times New Roman" w:hAnsi="Times New Roman" w:cs="Times New Roman"/>
          <w:sz w:val="20"/>
          <w:szCs w:val="20"/>
        </w:rPr>
        <w:t>Главен архитект на Община Рила</w:t>
      </w:r>
    </w:p>
    <w:p w14:paraId="0FB8CEAB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3FDD204E" w14:textId="77777777" w:rsidR="001B3745" w:rsidRPr="009F2ACB" w:rsidRDefault="00661832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9F2ACB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212D344B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Адрес:</w:t>
      </w:r>
      <w:r w:rsidR="002F268E" w:rsidRPr="009F2ACB">
        <w:rPr>
          <w:b/>
          <w:sz w:val="20"/>
          <w:szCs w:val="20"/>
          <w:u w:val="single"/>
        </w:rPr>
        <w:t xml:space="preserve"> </w:t>
      </w:r>
      <w:r w:rsidRPr="009F2ACB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5E3BE08F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Код за междуселищно избиране</w:t>
      </w:r>
      <w:r w:rsidRPr="009F2ACB">
        <w:rPr>
          <w:b/>
          <w:sz w:val="20"/>
          <w:szCs w:val="20"/>
        </w:rPr>
        <w:t xml:space="preserve">: </w:t>
      </w:r>
      <w:r w:rsidRPr="009F2ACB">
        <w:rPr>
          <w:sz w:val="20"/>
          <w:szCs w:val="20"/>
        </w:rPr>
        <w:t>07054</w:t>
      </w:r>
    </w:p>
    <w:p w14:paraId="3A22BA72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Телефон за връзка:</w:t>
      </w:r>
      <w:r w:rsidRPr="009F2ACB">
        <w:rPr>
          <w:sz w:val="20"/>
          <w:szCs w:val="20"/>
        </w:rPr>
        <w:t xml:space="preserve">централа </w:t>
      </w:r>
      <w:r w:rsidRPr="009F2ACB">
        <w:rPr>
          <w:sz w:val="20"/>
          <w:szCs w:val="20"/>
          <w:lang w:val="en-US"/>
        </w:rPr>
        <w:t>GSM</w:t>
      </w:r>
      <w:r w:rsidRPr="009F2ACB">
        <w:rPr>
          <w:sz w:val="20"/>
          <w:szCs w:val="20"/>
        </w:rPr>
        <w:t xml:space="preserve"> 0884/400 944</w:t>
      </w:r>
    </w:p>
    <w:p w14:paraId="615781DA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Факс:</w:t>
      </w:r>
    </w:p>
    <w:p w14:paraId="751D6B3F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Електронен адрес:</w:t>
      </w:r>
      <w:hyperlink r:id="rId6" w:history="1">
        <w:r w:rsidRPr="009F2ACB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04A8550A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 xml:space="preserve">Работно време:  </w:t>
      </w:r>
      <w:r w:rsidRPr="009F2ACB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48D30B91" w14:textId="77777777" w:rsidR="001B3745" w:rsidRPr="00952581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52581">
        <w:rPr>
          <w:sz w:val="20"/>
          <w:szCs w:val="20"/>
        </w:rPr>
        <w:t xml:space="preserve">В </w:t>
      </w:r>
      <w:r w:rsidR="008E249D" w:rsidRPr="00952581">
        <w:rPr>
          <w:sz w:val="20"/>
          <w:szCs w:val="20"/>
        </w:rPr>
        <w:t>ЦАО</w:t>
      </w:r>
      <w:r w:rsidRPr="00952581">
        <w:rPr>
          <w:sz w:val="20"/>
          <w:szCs w:val="20"/>
        </w:rPr>
        <w:t xml:space="preserve"> е осигурен достъп за хора с увреждания</w:t>
      </w:r>
    </w:p>
    <w:p w14:paraId="636F9696" w14:textId="77777777" w:rsidR="003D11C1" w:rsidRPr="009F2ACB" w:rsidRDefault="003D11C1" w:rsidP="009F2ACB">
      <w:pPr>
        <w:pStyle w:val="a4"/>
        <w:spacing w:line="360" w:lineRule="auto"/>
        <w:jc w:val="both"/>
        <w:rPr>
          <w:sz w:val="20"/>
          <w:szCs w:val="20"/>
        </w:rPr>
      </w:pPr>
    </w:p>
    <w:p w14:paraId="4AF0DB52" w14:textId="77777777" w:rsidR="001B3745" w:rsidRPr="009F2ACB" w:rsidRDefault="001B3745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151AC909" w14:textId="77777777" w:rsidR="001B3745" w:rsidRPr="009F2ACB" w:rsidRDefault="001B3745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3F9F157E" w14:textId="77777777" w:rsidR="001B3745" w:rsidRPr="009F2ACB" w:rsidRDefault="001B3745" w:rsidP="009F2ACB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9F2ACB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9F2ACB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55085797" w14:textId="77777777" w:rsidR="001B3745" w:rsidRPr="00952581" w:rsidRDefault="002F268E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52581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952581">
        <w:rPr>
          <w:rFonts w:ascii="Times New Roman" w:hAnsi="Times New Roman" w:cs="Times New Roman"/>
          <w:caps/>
          <w:sz w:val="20"/>
          <w:szCs w:val="20"/>
        </w:rPr>
        <w:t>и</w:t>
      </w:r>
      <w:r w:rsidRPr="00952581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952581">
        <w:rPr>
          <w:rFonts w:ascii="Times New Roman" w:hAnsi="Times New Roman" w:cs="Times New Roman"/>
          <w:sz w:val="20"/>
          <w:szCs w:val="20"/>
        </w:rPr>
        <w:t>;</w:t>
      </w:r>
    </w:p>
    <w:p w14:paraId="3C152D5F" w14:textId="77777777" w:rsidR="000F04F5" w:rsidRPr="000F04F5" w:rsidRDefault="000F04F5" w:rsidP="000F04F5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F04F5">
        <w:rPr>
          <w:sz w:val="20"/>
          <w:szCs w:val="20"/>
        </w:rPr>
        <w:t>Удостоверение за наследници –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14:paraId="137A7679" w14:textId="77777777" w:rsidR="000F04F5" w:rsidRPr="000F04F5" w:rsidRDefault="000F04F5" w:rsidP="000F04F5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F04F5">
        <w:rPr>
          <w:sz w:val="20"/>
          <w:szCs w:val="20"/>
        </w:rPr>
        <w:t>Нотариално заверено пълномощно (в случай че заявлението се подава от пълномощник);</w:t>
      </w:r>
    </w:p>
    <w:p w14:paraId="5C1FB514" w14:textId="77777777" w:rsidR="000F04F5" w:rsidRPr="000F04F5" w:rsidRDefault="000F04F5" w:rsidP="000F04F5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F04F5">
        <w:rPr>
          <w:sz w:val="20"/>
          <w:szCs w:val="20"/>
        </w:rPr>
        <w:t>Инвестиционен проект – 2 броя;</w:t>
      </w:r>
    </w:p>
    <w:p w14:paraId="4772B827" w14:textId="77777777" w:rsidR="000F04F5" w:rsidRPr="000F04F5" w:rsidRDefault="000F04F5" w:rsidP="000F04F5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F04F5">
        <w:rPr>
          <w:sz w:val="20"/>
          <w:szCs w:val="20"/>
        </w:rPr>
        <w:t xml:space="preserve">Нотариално заверено съгласие на всички собственици на жилища - непосредствени съседи на обектите – за допускане преустройство и промяна на предназначението на жилищно помещение </w:t>
      </w:r>
      <w:r w:rsidRPr="000F04F5">
        <w:rPr>
          <w:sz w:val="20"/>
          <w:szCs w:val="20"/>
        </w:rPr>
        <w:lastRenderedPageBreak/>
        <w:t xml:space="preserve">или на самостоятелно жилище, което се намира в съществуваща жилищна сграда с режим на етажна собственост, при условията на чл.39, ал.3 от ЗУТ </w:t>
      </w:r>
    </w:p>
    <w:p w14:paraId="170F7BA0" w14:textId="77777777" w:rsidR="000F04F5" w:rsidRPr="000F04F5" w:rsidRDefault="000F04F5" w:rsidP="000F04F5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F04F5">
        <w:rPr>
          <w:sz w:val="20"/>
          <w:szCs w:val="20"/>
        </w:rPr>
        <w:t>Решение на общото събрание на собствениците на жилища, взето по установения ред и изрично писмено нотариално заверено съгласие на всички собственици на жилища - непосредствени съседи на обекта – за допусне разполагането посочените обекти по чл.38, ал.3, изр. първо от Закона за устройство на територията (ЗУТ) и на други надземни етажи и/или при преустройство с промяна на предназначението на съществуващо жилищно помещение или самостоятелно жилище на първия етаж на жилищна сграда при условията на чл.38, ал.4 от ЗУТ.</w:t>
      </w:r>
    </w:p>
    <w:p w14:paraId="4806593B" w14:textId="77777777" w:rsidR="000F04F5" w:rsidRPr="000F04F5" w:rsidRDefault="000F04F5" w:rsidP="000F04F5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F04F5">
        <w:rPr>
          <w:sz w:val="20"/>
          <w:szCs w:val="20"/>
        </w:rPr>
        <w:t>Нотариално заверено съгласие от всички собственици и носители на ограничени вещни права в съседни поземлени имоти - за промяна на предназначението на част или на цяла сграда в жилищни зони, когато преустройството е свързано с масов достъп на външни лица и наднормено за зоната шумово и друго замърсяване (освен документите по чл.38 от ЗУТ).</w:t>
      </w:r>
    </w:p>
    <w:p w14:paraId="3699F770" w14:textId="77777777" w:rsidR="000F04F5" w:rsidRPr="000F04F5" w:rsidRDefault="000F04F5" w:rsidP="000F04F5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F04F5">
        <w:rPr>
          <w:sz w:val="20"/>
          <w:szCs w:val="20"/>
        </w:rPr>
        <w:t xml:space="preserve">Договор в нотариална форма с останалите собственици - за нов строеж, надстрояване или пристрояване в съсобствен урегулиран поземлен имот (в случаите по чл.183, ал.1 от ЗУТ); </w:t>
      </w:r>
    </w:p>
    <w:p w14:paraId="4BB656B5" w14:textId="77777777" w:rsidR="000F04F5" w:rsidRPr="000F04F5" w:rsidRDefault="000F04F5" w:rsidP="000F04F5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F04F5">
        <w:rPr>
          <w:sz w:val="20"/>
          <w:szCs w:val="20"/>
        </w:rPr>
        <w:t xml:space="preserve">Договор за учредяване право на надстрояване или пристрояване със собственика на урегулиран поземлен имот в нотариална форма и декларация с нотариална заверка на подписите от всички собственици в етажната собственост (в случаите по чл.183, ал.2 от ЗУТ); </w:t>
      </w:r>
    </w:p>
    <w:p w14:paraId="2D29417C" w14:textId="77777777" w:rsidR="000F04F5" w:rsidRPr="000F04F5" w:rsidRDefault="000F04F5" w:rsidP="000F04F5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F04F5">
        <w:rPr>
          <w:sz w:val="20"/>
          <w:szCs w:val="20"/>
        </w:rPr>
        <w:t xml:space="preserve">Решение по оценка на въздействието върху околната среда, издадено по реда на закона за опазване на околната среда, в случаите когато се изисква със закон </w:t>
      </w:r>
    </w:p>
    <w:p w14:paraId="22C202D2" w14:textId="77777777" w:rsidR="000F04F5" w:rsidRPr="000F04F5" w:rsidRDefault="000F04F5" w:rsidP="000F04F5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F04F5">
        <w:rPr>
          <w:sz w:val="20"/>
          <w:szCs w:val="20"/>
        </w:rPr>
        <w:t xml:space="preserve">Оценка за съответствието на инвестиционните проекти  със съществените изисквания към строежите, изготвена от Общински експертен съвет по устройство на територията или от регистрирана фирма – консултант, съгласно чл.142, ал.6 от ЗУТ- за обекти първа и втора категория задължително с комплексен доклад, а за обекти от по-ниска категория - по желание на възложителя; </w:t>
      </w:r>
    </w:p>
    <w:p w14:paraId="07F304CA" w14:textId="77777777" w:rsidR="000F04F5" w:rsidRPr="000F04F5" w:rsidRDefault="000F04F5" w:rsidP="000F04F5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F04F5">
        <w:rPr>
          <w:sz w:val="20"/>
          <w:szCs w:val="20"/>
        </w:rPr>
        <w:t xml:space="preserve">Предварителна оценка на идейните инвестиционни проекти за съответствие с предвижданията на ПУП, с правилата и нормативите по устройство на територията, както и взаимната съгласуваност м/у отделните части на проекта съгласно чл.142, ал.2 от ЗУТ. </w:t>
      </w:r>
    </w:p>
    <w:p w14:paraId="110B6C56" w14:textId="77777777" w:rsidR="000F04F5" w:rsidRPr="000F04F5" w:rsidRDefault="000F04F5" w:rsidP="000F04F5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F04F5">
        <w:rPr>
          <w:sz w:val="20"/>
          <w:szCs w:val="20"/>
        </w:rPr>
        <w:t>Становище на органите по пожарна безопасност за строежите от първа и втора категория;</w:t>
      </w:r>
    </w:p>
    <w:p w14:paraId="7E47E67F" w14:textId="77777777" w:rsidR="000F04F5" w:rsidRPr="000F04F5" w:rsidRDefault="000F04F5" w:rsidP="000F04F5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F04F5">
        <w:rPr>
          <w:sz w:val="20"/>
          <w:szCs w:val="20"/>
        </w:rPr>
        <w:t>Становище от съответните компетентни органи относно спазване на изискванията, определени с нормативен акт за новото предназначение, в случаите, предвидени в нормативен акт.</w:t>
      </w:r>
    </w:p>
    <w:p w14:paraId="27628C60" w14:textId="77777777" w:rsidR="000F04F5" w:rsidRPr="000F04F5" w:rsidRDefault="000F04F5" w:rsidP="000F04F5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F04F5">
        <w:rPr>
          <w:sz w:val="20"/>
          <w:szCs w:val="20"/>
        </w:rPr>
        <w:t xml:space="preserve">Предварителни договори с експлоатационните дружества за присъединяване на техническата инфраструктура.  </w:t>
      </w:r>
    </w:p>
    <w:p w14:paraId="0AB00AA2" w14:textId="77777777" w:rsidR="000F04F5" w:rsidRPr="000F04F5" w:rsidRDefault="000F04F5" w:rsidP="000F04F5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F04F5">
        <w:rPr>
          <w:sz w:val="20"/>
          <w:szCs w:val="20"/>
        </w:rPr>
        <w:t>Виза за проектиране по чл.140 от ЗУТ (при необходимост).</w:t>
      </w:r>
    </w:p>
    <w:p w14:paraId="1E948E78" w14:textId="77777777" w:rsidR="000F04F5" w:rsidRPr="000F04F5" w:rsidRDefault="000F04F5" w:rsidP="000F04F5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F04F5">
        <w:rPr>
          <w:sz w:val="20"/>
          <w:szCs w:val="20"/>
        </w:rPr>
        <w:t>Разрешение за строеж № ..................../........................г. и копие на разрешение за ползване на съществуващия обект;</w:t>
      </w:r>
    </w:p>
    <w:p w14:paraId="442A4C1D" w14:textId="77777777" w:rsidR="000F04F5" w:rsidRPr="000F04F5" w:rsidRDefault="000F04F5" w:rsidP="000F04F5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0F04F5">
        <w:rPr>
          <w:sz w:val="20"/>
          <w:szCs w:val="20"/>
        </w:rPr>
        <w:t>Други (при необходимост) ..........................................................................................................</w:t>
      </w:r>
    </w:p>
    <w:p w14:paraId="25B6C90E" w14:textId="77777777" w:rsidR="003D11C1" w:rsidRDefault="007615FE" w:rsidP="000F04F5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r w:rsidRPr="007615FE">
        <w:rPr>
          <w:sz w:val="20"/>
          <w:szCs w:val="20"/>
          <w:u w:val="single"/>
          <w:lang w:val="en-US"/>
        </w:rPr>
        <w:t>Документ за платена такса, освен ако плащането е извършено по електронен път.</w:t>
      </w:r>
    </w:p>
    <w:p w14:paraId="704BF3BA" w14:textId="77777777" w:rsidR="007615FE" w:rsidRPr="007615FE" w:rsidRDefault="007615FE" w:rsidP="007615FE">
      <w:pPr>
        <w:pStyle w:val="a4"/>
        <w:spacing w:line="360" w:lineRule="auto"/>
        <w:rPr>
          <w:sz w:val="20"/>
          <w:szCs w:val="20"/>
          <w:u w:val="single"/>
          <w:lang w:val="en-US"/>
        </w:rPr>
      </w:pPr>
    </w:p>
    <w:p w14:paraId="2CD21803" w14:textId="77777777" w:rsidR="00B3729F" w:rsidRPr="009F2ACB" w:rsidRDefault="00B3729F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12F0053B" w14:textId="77777777" w:rsidR="00B3729F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lastRenderedPageBreak/>
        <w:t>Подаване на</w:t>
      </w:r>
      <w:r w:rsidRPr="009F2ACB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9F2ACB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9F2ACB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1D056F9E" w14:textId="77777777" w:rsidR="00C20ECE" w:rsidRDefault="007C6661" w:rsidP="007359C2">
      <w:pPr>
        <w:pStyle w:val="a4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C20ECE">
        <w:rPr>
          <w:sz w:val="20"/>
          <w:szCs w:val="20"/>
        </w:rPr>
        <w:t>Регистриране на постъпилото заявление</w:t>
      </w:r>
      <w:r w:rsidRPr="00C20ECE">
        <w:rPr>
          <w:sz w:val="20"/>
          <w:szCs w:val="20"/>
          <w:lang w:val="ru-RU"/>
        </w:rPr>
        <w:t xml:space="preserve">(по образец)  </w:t>
      </w:r>
      <w:r w:rsidRPr="00C20ECE">
        <w:rPr>
          <w:sz w:val="20"/>
          <w:szCs w:val="20"/>
        </w:rPr>
        <w:t>в деловодната система</w:t>
      </w:r>
      <w:r w:rsidR="00A54B5D" w:rsidRPr="00C20ECE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C20ECE">
        <w:rPr>
          <w:sz w:val="20"/>
          <w:szCs w:val="20"/>
          <w:lang w:val="ru-RU"/>
        </w:rPr>
        <w:t xml:space="preserve"> </w:t>
      </w:r>
      <w:r w:rsidR="00A54B5D" w:rsidRPr="00C20ECE">
        <w:rPr>
          <w:sz w:val="20"/>
          <w:szCs w:val="20"/>
          <w:lang w:val="ru-RU"/>
        </w:rPr>
        <w:t xml:space="preserve">към </w:t>
      </w:r>
      <w:r w:rsidR="00C20ECE">
        <w:rPr>
          <w:sz w:val="20"/>
          <w:szCs w:val="20"/>
        </w:rPr>
        <w:t>Главен архитект на Община Рила</w:t>
      </w:r>
      <w:r w:rsidR="00C20ECE" w:rsidRPr="00C20ECE">
        <w:rPr>
          <w:sz w:val="20"/>
          <w:szCs w:val="20"/>
        </w:rPr>
        <w:t xml:space="preserve"> </w:t>
      </w:r>
    </w:p>
    <w:p w14:paraId="7497C94D" w14:textId="77777777" w:rsidR="00B3729F" w:rsidRPr="00C20ECE" w:rsidRDefault="00B3729F" w:rsidP="007359C2">
      <w:pPr>
        <w:pStyle w:val="a4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C20ECE">
        <w:rPr>
          <w:sz w:val="20"/>
          <w:szCs w:val="20"/>
        </w:rPr>
        <w:t xml:space="preserve">Получаване на индивидуалния административен акт от </w:t>
      </w:r>
      <w:r w:rsidR="002F268E" w:rsidRPr="00C20ECE">
        <w:rPr>
          <w:bCs/>
          <w:sz w:val="20"/>
          <w:szCs w:val="20"/>
        </w:rPr>
        <w:t>Център</w:t>
      </w:r>
      <w:r w:rsidRPr="00C20ECE">
        <w:rPr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C20ECE">
        <w:rPr>
          <w:bCs/>
          <w:sz w:val="20"/>
          <w:szCs w:val="20"/>
        </w:rPr>
        <w:t>, след заплащане на необходимата такса</w:t>
      </w:r>
      <w:r w:rsidRPr="00C20ECE">
        <w:rPr>
          <w:bCs/>
          <w:sz w:val="20"/>
          <w:szCs w:val="20"/>
        </w:rPr>
        <w:t>.</w:t>
      </w:r>
    </w:p>
    <w:p w14:paraId="7E12850E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787747B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128C590B" w14:textId="77777777" w:rsidR="003D11C1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9F2ACB">
        <w:rPr>
          <w:rFonts w:ascii="Times New Roman" w:hAnsi="Times New Roman" w:cs="Times New Roman"/>
          <w:sz w:val="20"/>
          <w:szCs w:val="20"/>
        </w:rPr>
        <w:t>адрес</w:t>
      </w:r>
      <w:r w:rsidRPr="009F2ACB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3D11C1" w:rsidRPr="009F2AC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9F2ACB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9F2ACB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2D40C3FA" w14:textId="77777777" w:rsidR="007C6661" w:rsidRPr="009F2ACB" w:rsidRDefault="007C6661" w:rsidP="009F2AC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28AB2484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A4957F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6D081628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9F2ACB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9F2ACB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6A46E162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3C415953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F2ACB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320C8E22" w14:textId="77777777" w:rsidR="007C6661" w:rsidRPr="009F2ACB" w:rsidRDefault="007C6661" w:rsidP="009F2ACB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6B5850C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825513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1CBDD6E8" w14:textId="77777777" w:rsidR="007C6661" w:rsidRPr="009F2ACB" w:rsidRDefault="00434385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Лично или</w:t>
      </w:r>
      <w:r w:rsidR="007C6661" w:rsidRPr="009F2ACB">
        <w:rPr>
          <w:rFonts w:ascii="Times New Roman" w:hAnsi="Times New Roman" w:cs="Times New Roman"/>
          <w:bCs/>
          <w:sz w:val="20"/>
          <w:szCs w:val="20"/>
        </w:rPr>
        <w:t xml:space="preserve"> чрез упълномощено лице в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="007C6661" w:rsidRPr="009F2ACB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39EA48F0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6BFD040A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6490E034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24F60C60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0E457E6B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1B0F838C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3D365FEF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A0B3800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4B705295" w14:textId="77777777" w:rsidR="00651DE1" w:rsidRPr="00434385" w:rsidRDefault="00434385" w:rsidP="00651DE1">
      <w:pPr>
        <w:pStyle w:val="a4"/>
        <w:numPr>
          <w:ilvl w:val="0"/>
          <w:numId w:val="19"/>
        </w:numPr>
        <w:rPr>
          <w:sz w:val="20"/>
          <w:szCs w:val="20"/>
        </w:rPr>
      </w:pPr>
      <w:r w:rsidRPr="00434385">
        <w:rPr>
          <w:sz w:val="20"/>
          <w:szCs w:val="20"/>
        </w:rPr>
        <w:t>3 години</w:t>
      </w:r>
    </w:p>
    <w:p w14:paraId="2F1CFE43" w14:textId="77777777" w:rsidR="00651DE1" w:rsidRPr="00651DE1" w:rsidRDefault="00651DE1" w:rsidP="00651DE1">
      <w:pPr>
        <w:pStyle w:val="a4"/>
        <w:rPr>
          <w:sz w:val="20"/>
          <w:szCs w:val="20"/>
        </w:rPr>
      </w:pPr>
    </w:p>
    <w:p w14:paraId="06532BE8" w14:textId="77777777" w:rsidR="007C6661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Цена за предоставяне на административната услуга:</w:t>
      </w:r>
    </w:p>
    <w:p w14:paraId="3FC81569" w14:textId="77777777" w:rsidR="00434385" w:rsidRPr="00434385" w:rsidRDefault="00434385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385">
        <w:rPr>
          <w:rFonts w:ascii="Times New Roman" w:hAnsi="Times New Roman" w:cs="Times New Roman"/>
          <w:sz w:val="20"/>
          <w:szCs w:val="20"/>
        </w:rPr>
        <w:t>1,90</w:t>
      </w:r>
      <w:r>
        <w:rPr>
          <w:rFonts w:ascii="Times New Roman" w:hAnsi="Times New Roman" w:cs="Times New Roman"/>
          <w:sz w:val="20"/>
          <w:szCs w:val="20"/>
        </w:rPr>
        <w:t xml:space="preserve"> лв. / кв.м., но не по-малко от 96,00 лв.</w:t>
      </w:r>
    </w:p>
    <w:p w14:paraId="79EA2479" w14:textId="77777777" w:rsidR="00B97357" w:rsidRPr="00B87D71" w:rsidRDefault="00B97357" w:rsidP="00B9735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2686332A" w14:textId="77777777" w:rsidR="00B97357" w:rsidRPr="00B87D71" w:rsidRDefault="00B97357" w:rsidP="00B97357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056599D1" w14:textId="02B2B053" w:rsidR="00B97357" w:rsidRPr="00DC4E16" w:rsidRDefault="00B97357" w:rsidP="00B97357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074050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bookmarkStart w:id="0" w:name="_GoBack"/>
      <w:bookmarkEnd w:id="0"/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25CAAC50" w14:textId="77777777" w:rsidR="00B97357" w:rsidRPr="00B87D71" w:rsidRDefault="00B97357" w:rsidP="00B97357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6B41342E" w14:textId="77777777" w:rsidR="00B97357" w:rsidRPr="00B87D71" w:rsidRDefault="00B97357" w:rsidP="00B97357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3F7BAE9D" w14:textId="77777777" w:rsidR="007C6661" w:rsidRPr="009F2ACB" w:rsidRDefault="007C6661" w:rsidP="009F2ACB">
      <w:pPr>
        <w:spacing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06E69814" w14:textId="77777777" w:rsidR="00D11E09" w:rsidRPr="00434385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sz w:val="20"/>
          <w:szCs w:val="20"/>
        </w:rPr>
      </w:pPr>
      <w:r w:rsidRPr="00434385">
        <w:rPr>
          <w:b/>
          <w:sz w:val="20"/>
          <w:szCs w:val="20"/>
          <w:u w:val="single"/>
        </w:rPr>
        <w:t>Код за вида плащане</w:t>
      </w:r>
      <w:r w:rsidRPr="00434385">
        <w:rPr>
          <w:sz w:val="20"/>
          <w:szCs w:val="20"/>
          <w:u w:val="single"/>
        </w:rPr>
        <w:t xml:space="preserve">: </w:t>
      </w:r>
      <w:r w:rsidR="00D11E09" w:rsidRPr="00434385">
        <w:rPr>
          <w:sz w:val="20"/>
          <w:szCs w:val="20"/>
        </w:rPr>
        <w:t>44800</w:t>
      </w:r>
      <w:r w:rsidR="00183A7A" w:rsidRPr="00434385">
        <w:rPr>
          <w:sz w:val="20"/>
          <w:szCs w:val="20"/>
        </w:rPr>
        <w:t>1</w:t>
      </w:r>
    </w:p>
    <w:p w14:paraId="5764DEFA" w14:textId="77777777" w:rsidR="00651DE1" w:rsidRDefault="00651DE1" w:rsidP="00D11E09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</w:p>
    <w:p w14:paraId="53CB0100" w14:textId="77777777" w:rsidR="007C6661" w:rsidRPr="009F2ACB" w:rsidRDefault="007C6661" w:rsidP="00952581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  <w:r w:rsidRPr="009F2ACB">
        <w:rPr>
          <w:b/>
          <w:bCs/>
          <w:sz w:val="20"/>
          <w:szCs w:val="20"/>
          <w:u w:val="single"/>
        </w:rPr>
        <w:t xml:space="preserve">Срок на изпълнение: </w:t>
      </w:r>
    </w:p>
    <w:p w14:paraId="2DF23139" w14:textId="77777777" w:rsidR="00952581" w:rsidRDefault="00952581" w:rsidP="00952581">
      <w:pPr>
        <w:pStyle w:val="a4"/>
        <w:numPr>
          <w:ilvl w:val="0"/>
          <w:numId w:val="25"/>
        </w:numPr>
        <w:spacing w:line="360" w:lineRule="auto"/>
        <w:rPr>
          <w:sz w:val="20"/>
          <w:szCs w:val="20"/>
        </w:rPr>
      </w:pPr>
      <w:r w:rsidRPr="00952581">
        <w:rPr>
          <w:sz w:val="20"/>
          <w:szCs w:val="20"/>
        </w:rPr>
        <w:t xml:space="preserve">14 дни </w:t>
      </w:r>
      <w:r>
        <w:rPr>
          <w:sz w:val="20"/>
          <w:szCs w:val="20"/>
        </w:rPr>
        <w:t xml:space="preserve">- </w:t>
      </w:r>
      <w:r w:rsidRPr="00952581">
        <w:rPr>
          <w:sz w:val="20"/>
          <w:szCs w:val="20"/>
        </w:rPr>
        <w:t xml:space="preserve">при </w:t>
      </w:r>
      <w:r>
        <w:rPr>
          <w:sz w:val="20"/>
          <w:szCs w:val="20"/>
        </w:rPr>
        <w:t>оценка на съответствието на инвестиционния проект, извършена с комплексен доклад от лицензирана фирма – консултант;</w:t>
      </w:r>
    </w:p>
    <w:p w14:paraId="3F57117A" w14:textId="77777777" w:rsidR="00952581" w:rsidRDefault="00952581" w:rsidP="00952581">
      <w:pPr>
        <w:pStyle w:val="a4"/>
        <w:numPr>
          <w:ilvl w:val="0"/>
          <w:numId w:val="2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30 дни -</w:t>
      </w:r>
      <w:r w:rsidRPr="00952581">
        <w:rPr>
          <w:sz w:val="20"/>
          <w:szCs w:val="20"/>
        </w:rPr>
        <w:t xml:space="preserve"> при </w:t>
      </w:r>
      <w:r>
        <w:rPr>
          <w:sz w:val="20"/>
          <w:szCs w:val="20"/>
        </w:rPr>
        <w:t>оценка на съответствието на инвестиционния проект, извършена с решение на Общински експертен съвет по устройство на територията.</w:t>
      </w:r>
    </w:p>
    <w:p w14:paraId="0A4650E3" w14:textId="77777777" w:rsidR="00952581" w:rsidRPr="00952581" w:rsidRDefault="00952581" w:rsidP="00952581">
      <w:pPr>
        <w:pStyle w:val="a4"/>
        <w:spacing w:line="360" w:lineRule="auto"/>
        <w:ind w:left="0"/>
        <w:rPr>
          <w:sz w:val="20"/>
          <w:szCs w:val="20"/>
        </w:rPr>
      </w:pPr>
    </w:p>
    <w:p w14:paraId="4699C698" w14:textId="77777777" w:rsidR="007C6661" w:rsidRPr="009F2ACB" w:rsidRDefault="007C6661" w:rsidP="009525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14647C8E" w14:textId="77777777" w:rsidR="007C6661" w:rsidRDefault="00434385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РДНСК</w:t>
      </w:r>
    </w:p>
    <w:p w14:paraId="6E0B0410" w14:textId="77777777" w:rsidR="00952581" w:rsidRPr="00952581" w:rsidRDefault="00952581" w:rsidP="00952581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7A7C7A9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3AA35CF6" w14:textId="77777777" w:rsidR="007C6661" w:rsidRPr="00434385" w:rsidRDefault="00434385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4385">
        <w:rPr>
          <w:rFonts w:ascii="Times New Roman" w:hAnsi="Times New Roman" w:cs="Times New Roman"/>
          <w:bCs/>
          <w:sz w:val="20"/>
          <w:szCs w:val="20"/>
        </w:rPr>
        <w:t>чрез Главния архитект на Община Рила, пред Административен съд - Кюстендил</w:t>
      </w:r>
    </w:p>
    <w:p w14:paraId="2832168C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2497AFC9" w14:textId="77777777" w:rsidR="007C6661" w:rsidRPr="00434385" w:rsidRDefault="007C6661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4385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</w:t>
      </w:r>
      <w:r w:rsidRPr="00434385">
        <w:rPr>
          <w:rFonts w:ascii="Times New Roman" w:hAnsi="Times New Roman" w:cs="Times New Roman"/>
          <w:sz w:val="20"/>
          <w:szCs w:val="20"/>
        </w:rPr>
        <w:t>Административнопроцесуалния кодекс.</w:t>
      </w:r>
    </w:p>
    <w:p w14:paraId="6A3F6AF6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DF7615F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65F329C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7D254DE1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B29AE52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91143C0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660ECED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6E0136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314889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B89A65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EF1"/>
    <w:multiLevelType w:val="hybridMultilevel"/>
    <w:tmpl w:val="601A32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6F74"/>
    <w:multiLevelType w:val="hybridMultilevel"/>
    <w:tmpl w:val="DF704D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104F9"/>
    <w:multiLevelType w:val="hybridMultilevel"/>
    <w:tmpl w:val="F28207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A6447"/>
    <w:multiLevelType w:val="multilevel"/>
    <w:tmpl w:val="98D6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200B5"/>
    <w:multiLevelType w:val="multilevel"/>
    <w:tmpl w:val="293E75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2117D34"/>
    <w:multiLevelType w:val="hybridMultilevel"/>
    <w:tmpl w:val="1CC88AEC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851B2"/>
    <w:multiLevelType w:val="hybridMultilevel"/>
    <w:tmpl w:val="9ED84B7A"/>
    <w:lvl w:ilvl="0" w:tplc="AD1EDD3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0851B8"/>
    <w:multiLevelType w:val="multilevel"/>
    <w:tmpl w:val="908A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E63DA"/>
    <w:multiLevelType w:val="hybridMultilevel"/>
    <w:tmpl w:val="67B032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"/>
  </w:num>
  <w:num w:numId="5">
    <w:abstractNumId w:val="16"/>
  </w:num>
  <w:num w:numId="6">
    <w:abstractNumId w:val="17"/>
  </w:num>
  <w:num w:numId="7">
    <w:abstractNumId w:val="22"/>
  </w:num>
  <w:num w:numId="8">
    <w:abstractNumId w:val="8"/>
  </w:num>
  <w:num w:numId="9">
    <w:abstractNumId w:val="23"/>
  </w:num>
  <w:num w:numId="10">
    <w:abstractNumId w:val="19"/>
  </w:num>
  <w:num w:numId="11">
    <w:abstractNumId w:val="10"/>
  </w:num>
  <w:num w:numId="12">
    <w:abstractNumId w:val="7"/>
  </w:num>
  <w:num w:numId="13">
    <w:abstractNumId w:val="18"/>
  </w:num>
  <w:num w:numId="14">
    <w:abstractNumId w:val="4"/>
  </w:num>
  <w:num w:numId="15">
    <w:abstractNumId w:val="21"/>
  </w:num>
  <w:num w:numId="16">
    <w:abstractNumId w:val="15"/>
  </w:num>
  <w:num w:numId="17">
    <w:abstractNumId w:val="2"/>
  </w:num>
  <w:num w:numId="18">
    <w:abstractNumId w:val="6"/>
  </w:num>
  <w:num w:numId="19">
    <w:abstractNumId w:val="0"/>
  </w:num>
  <w:num w:numId="20">
    <w:abstractNumId w:val="12"/>
  </w:num>
  <w:num w:numId="21">
    <w:abstractNumId w:val="11"/>
  </w:num>
  <w:num w:numId="22">
    <w:abstractNumId w:val="13"/>
  </w:num>
  <w:num w:numId="23">
    <w:abstractNumId w:val="14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74050"/>
    <w:rsid w:val="000818C6"/>
    <w:rsid w:val="000E1180"/>
    <w:rsid w:val="000E489B"/>
    <w:rsid w:val="000F04F5"/>
    <w:rsid w:val="00183A7A"/>
    <w:rsid w:val="001A4FA1"/>
    <w:rsid w:val="001B3745"/>
    <w:rsid w:val="00264F35"/>
    <w:rsid w:val="00285C61"/>
    <w:rsid w:val="00297650"/>
    <w:rsid w:val="002F268E"/>
    <w:rsid w:val="003104A3"/>
    <w:rsid w:val="003C6463"/>
    <w:rsid w:val="003D11C1"/>
    <w:rsid w:val="003D68C9"/>
    <w:rsid w:val="003E4992"/>
    <w:rsid w:val="003E7CA2"/>
    <w:rsid w:val="00434385"/>
    <w:rsid w:val="00474E86"/>
    <w:rsid w:val="0048044B"/>
    <w:rsid w:val="0054796E"/>
    <w:rsid w:val="00651DE1"/>
    <w:rsid w:val="00661832"/>
    <w:rsid w:val="00706F5C"/>
    <w:rsid w:val="00720AED"/>
    <w:rsid w:val="007615FE"/>
    <w:rsid w:val="007968D1"/>
    <w:rsid w:val="007C6661"/>
    <w:rsid w:val="00813BCA"/>
    <w:rsid w:val="00821EBC"/>
    <w:rsid w:val="00825513"/>
    <w:rsid w:val="008B5FF6"/>
    <w:rsid w:val="008E249D"/>
    <w:rsid w:val="00927375"/>
    <w:rsid w:val="00952581"/>
    <w:rsid w:val="009A5618"/>
    <w:rsid w:val="009C5E87"/>
    <w:rsid w:val="009F2ACB"/>
    <w:rsid w:val="00A54B5D"/>
    <w:rsid w:val="00A77612"/>
    <w:rsid w:val="00AC5F98"/>
    <w:rsid w:val="00B0681C"/>
    <w:rsid w:val="00B259BF"/>
    <w:rsid w:val="00B3729F"/>
    <w:rsid w:val="00B409C7"/>
    <w:rsid w:val="00B97357"/>
    <w:rsid w:val="00C20ECE"/>
    <w:rsid w:val="00D11E09"/>
    <w:rsid w:val="00D23A5A"/>
    <w:rsid w:val="00E22194"/>
    <w:rsid w:val="00E632ED"/>
    <w:rsid w:val="00E7630C"/>
    <w:rsid w:val="00E869D1"/>
    <w:rsid w:val="00F2415A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A8D7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qFormat/>
    <w:rsid w:val="003C6463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326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s://iisda.government.bg/adm_services/services/service/21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31</cp:revision>
  <dcterms:created xsi:type="dcterms:W3CDTF">2021-07-15T12:56:00Z</dcterms:created>
  <dcterms:modified xsi:type="dcterms:W3CDTF">2022-04-13T07:44:00Z</dcterms:modified>
</cp:coreProperties>
</file>