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743541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54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743541" w:rsidRPr="00743541" w:rsidRDefault="00743541" w:rsidP="007435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4354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9A678A" w:rsidRDefault="009A678A" w:rsidP="00743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1135" w:rsidRPr="00743541" w:rsidRDefault="005D34C2" w:rsidP="007435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43541">
        <w:rPr>
          <w:rFonts w:ascii="Times New Roman" w:hAnsi="Times New Roman" w:cs="Times New Roman"/>
          <w:sz w:val="20"/>
          <w:szCs w:val="20"/>
        </w:rPr>
        <w:t>И</w:t>
      </w:r>
      <w:r w:rsidR="004E1135" w:rsidRPr="00743541">
        <w:rPr>
          <w:rFonts w:ascii="Times New Roman" w:hAnsi="Times New Roman" w:cs="Times New Roman"/>
          <w:sz w:val="20"/>
          <w:szCs w:val="20"/>
        </w:rPr>
        <w:t>здаване на удостоверение за данъчна оценка за право на строеж</w:t>
      </w:r>
    </w:p>
    <w:p w:rsidR="00D455EE" w:rsidRPr="00743541" w:rsidRDefault="00975332" w:rsidP="007435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354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>(</w:t>
      </w:r>
      <w:r w:rsidRPr="0074354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</w:t>
      </w:r>
      <w:r w:rsidR="004E1135" w:rsidRPr="00743541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а административната услуга - 2393</w:t>
      </w:r>
      <w:r w:rsidRPr="00743541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B1646F" w:rsidRPr="00743541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743541">
        <w:rPr>
          <w:rFonts w:ascii="Times New Roman" w:hAnsi="Times New Roman" w:cs="Times New Roman"/>
          <w:sz w:val="20"/>
          <w:szCs w:val="20"/>
        </w:rPr>
        <w:t>/</w:t>
      </w:r>
      <w:r w:rsidRPr="00743541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74354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43541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743541">
        <w:rPr>
          <w:rFonts w:ascii="Times New Roman" w:hAnsi="Times New Roman" w:cs="Times New Roman"/>
          <w:sz w:val="20"/>
          <w:szCs w:val="20"/>
        </w:rPr>
        <w:t>/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54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4354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743541" w:rsidRPr="00743541" w:rsidRDefault="00743541" w:rsidP="00743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4354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354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54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74354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541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5D34C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5D34C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5D34C2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5D34C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5D34C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5D34C2">
        <w:rPr>
          <w:rFonts w:ascii="Times New Roman" w:hAnsi="Times New Roman" w:cs="Times New Roman"/>
          <w:sz w:val="20"/>
          <w:szCs w:val="20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D34C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5D34C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5D34C2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5D34C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5D34C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5D34C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5D34C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5D34C2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34C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5D34C2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5D34C2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43541" w:rsidRPr="00743541" w:rsidRDefault="00743541" w:rsidP="00743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4354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6 месеца</w:t>
      </w:r>
    </w:p>
    <w:p w:rsidR="00743541" w:rsidRDefault="00743541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55EE" w:rsidRPr="00A665E9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Бърза услуга – 8 лв.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Обикновена услуга – 5 лв.</w:t>
      </w:r>
    </w:p>
    <w:p w:rsidR="00D455EE" w:rsidRPr="00A665E9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A665E9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5E9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A665E9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455E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Бърза услуга - 3 дни;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>Обикновена услуга - 5 дни.</w:t>
      </w:r>
    </w:p>
    <w:p w:rsid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33A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5D34C2" w:rsidRPr="00A665E9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A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3A13DB"/>
    <w:rsid w:val="0046326F"/>
    <w:rsid w:val="004E1135"/>
    <w:rsid w:val="0054117D"/>
    <w:rsid w:val="005D34C2"/>
    <w:rsid w:val="006359C0"/>
    <w:rsid w:val="006E6E7C"/>
    <w:rsid w:val="00743541"/>
    <w:rsid w:val="008533AA"/>
    <w:rsid w:val="0092571F"/>
    <w:rsid w:val="00975332"/>
    <w:rsid w:val="0098107E"/>
    <w:rsid w:val="009A678A"/>
    <w:rsid w:val="00A00E22"/>
    <w:rsid w:val="00A42E68"/>
    <w:rsid w:val="00A665E9"/>
    <w:rsid w:val="00B1646F"/>
    <w:rsid w:val="00D2583C"/>
    <w:rsid w:val="00D455EE"/>
    <w:rsid w:val="00D61481"/>
    <w:rsid w:val="00D85CE0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DF7E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2021-12-06T07:51:00Z</dcterms:created>
  <dcterms:modified xsi:type="dcterms:W3CDTF">2021-12-09T13:22:00Z</dcterms:modified>
</cp:coreProperties>
</file>