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55D" w:rsidRDefault="0019055D" w:rsidP="0019055D">
      <w:pPr>
        <w:pStyle w:val="a3"/>
        <w:rPr>
          <w:lang w:val="bg-BG"/>
        </w:rPr>
      </w:pPr>
      <w:r>
        <w:rPr>
          <w:noProof/>
          <w:lang w:val="bg-BG" w:eastAsia="bg-BG" w:bidi="ar-SA"/>
        </w:rPr>
        <w:drawing>
          <wp:inline distT="0" distB="0" distL="0" distR="0">
            <wp:extent cx="733425" cy="923925"/>
            <wp:effectExtent l="0" t="0" r="9525" b="9525"/>
            <wp:docPr id="1" name="Картина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рафики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3425" cy="923925"/>
                    </a:xfrm>
                    <a:prstGeom prst="rect">
                      <a:avLst/>
                    </a:prstGeom>
                    <a:noFill/>
                    <a:ln>
                      <a:noFill/>
                    </a:ln>
                  </pic:spPr>
                </pic:pic>
              </a:graphicData>
            </a:graphic>
          </wp:inline>
        </w:drawing>
      </w:r>
      <w:r>
        <w:rPr>
          <w:noProof/>
          <w:lang w:val="bg-BG" w:eastAsia="bg-BG" w:bidi="ar-SA"/>
        </w:rPr>
        <mc:AlternateContent>
          <mc:Choice Requires="wpg">
            <w:drawing>
              <wp:inline distT="0" distB="0" distL="0" distR="0">
                <wp:extent cx="4312920" cy="1047115"/>
                <wp:effectExtent l="0" t="0" r="11430" b="635"/>
                <wp:docPr id="2" name="Групиране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12920" cy="1047115"/>
                          <a:chOff x="0" y="0"/>
                          <a:chExt cx="6792" cy="1649"/>
                        </a:xfrm>
                      </wpg:grpSpPr>
                      <wps:wsp>
                        <wps:cNvPr id="3" name="Rectangle 3"/>
                        <wps:cNvSpPr>
                          <a:spLocks noChangeArrowheads="1"/>
                        </wps:cNvSpPr>
                        <wps:spPr bwMode="auto">
                          <a:xfrm>
                            <a:off x="846" y="0"/>
                            <a:ext cx="5946" cy="16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4" name="Text Box 4"/>
                        <wps:cNvSpPr txBox="1">
                          <a:spLocks noChangeArrowheads="1"/>
                        </wps:cNvSpPr>
                        <wps:spPr bwMode="auto">
                          <a:xfrm>
                            <a:off x="842" y="1"/>
                            <a:ext cx="46" cy="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19055D" w:rsidRDefault="0019055D" w:rsidP="0019055D">
                              <w:pPr>
                                <w:rPr>
                                  <w:rFonts w:eastAsia="Times New Roman" w:cs="Times New Roman"/>
                                  <w:color w:val="000000"/>
                                  <w:sz w:val="18"/>
                                  <w:szCs w:val="18"/>
                                  <w:lang w:val="en-AU" w:eastAsia="ar-SA" w:bidi="ar-SA"/>
                                </w:rPr>
                              </w:pPr>
                              <w:r>
                                <w:rPr>
                                  <w:rFonts w:eastAsia="Times New Roman" w:cs="Times New Roman"/>
                                  <w:color w:val="000000"/>
                                  <w:sz w:val="18"/>
                                  <w:szCs w:val="18"/>
                                  <w:lang w:val="en-AU" w:eastAsia="ar-SA" w:bidi="ar-SA"/>
                                </w:rPr>
                                <w:t xml:space="preserve"> </w:t>
                              </w:r>
                            </w:p>
                          </w:txbxContent>
                        </wps:txbx>
                        <wps:bodyPr rot="0" vert="horz" wrap="none" lIns="0" tIns="0" rIns="0" bIns="0" anchor="t" anchorCtr="0">
                          <a:noAutofit/>
                        </wps:bodyPr>
                      </wps:wsp>
                      <wpg:grpSp>
                        <wpg:cNvPr id="5" name="Group 5"/>
                        <wpg:cNvGrpSpPr>
                          <a:grpSpLocks/>
                        </wpg:cNvGrpSpPr>
                        <wpg:grpSpPr bwMode="auto">
                          <a:xfrm>
                            <a:off x="851" y="6"/>
                            <a:ext cx="5927" cy="1413"/>
                            <a:chOff x="851" y="6"/>
                            <a:chExt cx="5927" cy="1413"/>
                          </a:xfrm>
                        </wpg:grpSpPr>
                        <wps:wsp>
                          <wps:cNvPr id="6" name="Rectangle 6"/>
                          <wps:cNvSpPr>
                            <a:spLocks noChangeArrowheads="1"/>
                          </wps:cNvSpPr>
                          <wps:spPr bwMode="auto">
                            <a:xfrm>
                              <a:off x="851" y="6"/>
                              <a:ext cx="5926" cy="1412"/>
                            </a:xfrm>
                            <a:prstGeom prst="rect">
                              <a:avLst/>
                            </a:prstGeom>
                            <a:solidFill>
                              <a:srgbClr val="FFFFFF"/>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7" name="Rectangle 7"/>
                          <wps:cNvSpPr>
                            <a:spLocks noChangeArrowheads="1"/>
                          </wps:cNvSpPr>
                          <wps:spPr bwMode="auto">
                            <a:xfrm>
                              <a:off x="851" y="6"/>
                              <a:ext cx="5926" cy="1412"/>
                            </a:xfrm>
                            <a:prstGeom prst="rect">
                              <a:avLst/>
                            </a:prstGeom>
                            <a:noFill/>
                            <a:ln w="9525" cap="rnd">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s:wsp>
                        <wps:cNvPr id="8" name="Text Box 8"/>
                        <wps:cNvSpPr txBox="1">
                          <a:spLocks noChangeArrowheads="1"/>
                        </wps:cNvSpPr>
                        <wps:spPr bwMode="auto">
                          <a:xfrm>
                            <a:off x="3807" y="81"/>
                            <a:ext cx="71"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19055D" w:rsidRDefault="0019055D" w:rsidP="0019055D">
                              <w:pPr>
                                <w:rPr>
                                  <w:rFonts w:eastAsia="Times New Roman" w:cs="Times New Roman"/>
                                  <w:b/>
                                  <w:bCs/>
                                  <w:i/>
                                  <w:iCs/>
                                  <w:color w:val="000000"/>
                                  <w:sz w:val="28"/>
                                  <w:szCs w:val="28"/>
                                  <w:lang w:val="en-AU" w:eastAsia="ar-SA" w:bidi="ar-SA"/>
                                </w:rPr>
                              </w:pPr>
                              <w:r>
                                <w:rPr>
                                  <w:rFonts w:eastAsia="Times New Roman" w:cs="Times New Roman"/>
                                  <w:b/>
                                  <w:bCs/>
                                  <w:i/>
                                  <w:iCs/>
                                  <w:color w:val="000000"/>
                                  <w:sz w:val="28"/>
                                  <w:szCs w:val="28"/>
                                  <w:lang w:val="en-AU" w:eastAsia="ar-SA" w:bidi="ar-SA"/>
                                </w:rPr>
                                <w:t xml:space="preserve"> </w:t>
                              </w:r>
                            </w:p>
                          </w:txbxContent>
                        </wps:txbx>
                        <wps:bodyPr rot="0" vert="horz" wrap="none" lIns="0" tIns="0" rIns="0" bIns="0" anchor="t" anchorCtr="0">
                          <a:noAutofit/>
                        </wps:bodyPr>
                      </wps:wsp>
                      <wps:wsp>
                        <wps:cNvPr id="9" name="Text Box 9"/>
                        <wps:cNvSpPr txBox="1">
                          <a:spLocks noChangeArrowheads="1"/>
                        </wps:cNvSpPr>
                        <wps:spPr bwMode="auto">
                          <a:xfrm>
                            <a:off x="761" y="411"/>
                            <a:ext cx="6020"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19055D" w:rsidRDefault="0019055D" w:rsidP="0019055D">
                              <w:pPr>
                                <w:rPr>
                                  <w:rFonts w:eastAsia="Times New Roman" w:cs="Times New Roman"/>
                                  <w:b/>
                                  <w:bCs/>
                                  <w:i/>
                                  <w:iCs/>
                                  <w:color w:val="000000"/>
                                  <w:sz w:val="28"/>
                                  <w:szCs w:val="28"/>
                                  <w:lang w:val="bg-BG" w:eastAsia="ar-SA" w:bidi="ar-SA"/>
                                </w:rPr>
                              </w:pPr>
                              <w:r>
                                <w:rPr>
                                  <w:rFonts w:eastAsia="Times New Roman" w:cs="Times New Roman"/>
                                  <w:b/>
                                  <w:bCs/>
                                  <w:i/>
                                  <w:iCs/>
                                  <w:color w:val="000000"/>
                                  <w:sz w:val="28"/>
                                  <w:szCs w:val="28"/>
                                  <w:lang w:val="bg-BG" w:eastAsia="ar-SA" w:bidi="ar-SA"/>
                                </w:rPr>
                                <w:t>О Б Щ И Н С К И   С Ъ В Е Т  на Община РИЛА</w:t>
                              </w:r>
                            </w:p>
                          </w:txbxContent>
                        </wps:txbx>
                        <wps:bodyPr rot="0" vert="horz" wrap="none" lIns="0" tIns="0" rIns="0" bIns="0" anchor="t" anchorCtr="0">
                          <a:noAutofit/>
                        </wps:bodyPr>
                      </wps:wsp>
                      <wps:wsp>
                        <wps:cNvPr id="10" name="Text Box 10"/>
                        <wps:cNvSpPr txBox="1">
                          <a:spLocks noChangeArrowheads="1"/>
                        </wps:cNvSpPr>
                        <wps:spPr bwMode="auto">
                          <a:xfrm>
                            <a:off x="6301" y="411"/>
                            <a:ext cx="71" cy="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19055D" w:rsidRDefault="0019055D" w:rsidP="0019055D">
                              <w:pPr>
                                <w:rPr>
                                  <w:rFonts w:eastAsia="Times New Roman" w:cs="Times New Roman"/>
                                  <w:b/>
                                  <w:bCs/>
                                  <w:i/>
                                  <w:iCs/>
                                  <w:color w:val="000000"/>
                                  <w:sz w:val="28"/>
                                  <w:szCs w:val="28"/>
                                  <w:lang w:val="en-AU" w:eastAsia="ar-SA" w:bidi="ar-SA"/>
                                </w:rPr>
                              </w:pPr>
                              <w:r>
                                <w:rPr>
                                  <w:rFonts w:eastAsia="Times New Roman" w:cs="Times New Roman"/>
                                  <w:b/>
                                  <w:bCs/>
                                  <w:i/>
                                  <w:iCs/>
                                  <w:color w:val="000000"/>
                                  <w:sz w:val="28"/>
                                  <w:szCs w:val="28"/>
                                  <w:lang w:val="en-AU" w:eastAsia="ar-SA" w:bidi="ar-SA"/>
                                </w:rPr>
                                <w:t xml:space="preserve"> </w:t>
                              </w:r>
                            </w:p>
                          </w:txbxContent>
                        </wps:txbx>
                        <wps:bodyPr rot="0" vert="horz" wrap="none" lIns="0" tIns="0" rIns="0" bIns="0" anchor="t" anchorCtr="0">
                          <a:noAutofit/>
                        </wps:bodyPr>
                      </wps:wsp>
                      <wps:wsp>
                        <wps:cNvPr id="11" name="Rectangle 11"/>
                        <wps:cNvSpPr>
                          <a:spLocks noChangeArrowheads="1"/>
                        </wps:cNvSpPr>
                        <wps:spPr bwMode="auto">
                          <a:xfrm>
                            <a:off x="930" y="783"/>
                            <a:ext cx="5769" cy="11"/>
                          </a:xfrm>
                          <a:prstGeom prst="rect">
                            <a:avLst/>
                          </a:prstGeom>
                          <a:solidFill>
                            <a:srgbClr val="000000"/>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12" name="Rectangle 12"/>
                        <wps:cNvSpPr>
                          <a:spLocks noChangeArrowheads="1"/>
                        </wps:cNvSpPr>
                        <wps:spPr bwMode="auto">
                          <a:xfrm>
                            <a:off x="930" y="738"/>
                            <a:ext cx="5769" cy="33"/>
                          </a:xfrm>
                          <a:prstGeom prst="rect">
                            <a:avLst/>
                          </a:prstGeom>
                          <a:solidFill>
                            <a:srgbClr val="000000"/>
                          </a:solidFill>
                          <a:ln>
                            <a:noFill/>
                          </a:ln>
                          <a:extLst>
                            <a:ext uri="{91240B29-F687-4F45-9708-019B960494DF}">
                              <a14:hiddenLine xmlns:a14="http://schemas.microsoft.com/office/drawing/2010/main" w="9525">
                                <a:solidFill>
                                  <a:srgbClr val="808080"/>
                                </a:solidFill>
                                <a:round/>
                                <a:headEnd/>
                                <a:tailEnd/>
                              </a14:hiddenLine>
                            </a:ext>
                          </a:extLst>
                        </wps:spPr>
                        <wps:bodyPr rot="0" vert="horz" wrap="none" lIns="91440" tIns="45720" rIns="91440" bIns="45720" anchor="ctr" anchorCtr="0" upright="1">
                          <a:noAutofit/>
                        </wps:bodyPr>
                      </wps:wsp>
                      <wps:wsp>
                        <wps:cNvPr id="13" name="Text Box 13"/>
                        <wps:cNvSpPr txBox="1">
                          <a:spLocks noChangeArrowheads="1"/>
                        </wps:cNvSpPr>
                        <wps:spPr bwMode="auto">
                          <a:xfrm>
                            <a:off x="1505" y="802"/>
                            <a:ext cx="4863"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19055D" w:rsidRDefault="0019055D" w:rsidP="0019055D">
                              <w:pPr>
                                <w:rPr>
                                  <w:rFonts w:eastAsia="Times New Roman" w:cs="Times New Roman"/>
                                  <w:b/>
                                  <w:bCs/>
                                  <w:i/>
                                  <w:iCs/>
                                  <w:color w:val="000000"/>
                                  <w:szCs w:val="20"/>
                                  <w:lang w:val="en-AU" w:eastAsia="ar-SA" w:bidi="ar-SA"/>
                                </w:rPr>
                              </w:pPr>
                              <w:proofErr w:type="spellStart"/>
                              <w:proofErr w:type="gramStart"/>
                              <w:r>
                                <w:rPr>
                                  <w:rFonts w:eastAsia="Times New Roman" w:cs="Times New Roman"/>
                                  <w:b/>
                                  <w:bCs/>
                                  <w:i/>
                                  <w:iCs/>
                                  <w:color w:val="000000"/>
                                  <w:szCs w:val="20"/>
                                  <w:lang w:val="en-AU" w:eastAsia="ar-SA" w:bidi="ar-SA"/>
                                </w:rPr>
                                <w:t>Гр</w:t>
                              </w:r>
                              <w:proofErr w:type="spellEnd"/>
                              <w:r>
                                <w:rPr>
                                  <w:rFonts w:eastAsia="Times New Roman" w:cs="Times New Roman"/>
                                  <w:b/>
                                  <w:bCs/>
                                  <w:i/>
                                  <w:iCs/>
                                  <w:color w:val="000000"/>
                                  <w:szCs w:val="20"/>
                                  <w:lang w:val="en-AU" w:eastAsia="ar-SA" w:bidi="ar-SA"/>
                                </w:rPr>
                                <w:t>.</w:t>
                              </w:r>
                              <w:r>
                                <w:rPr>
                                  <w:rFonts w:eastAsia="Times New Roman" w:cs="Times New Roman"/>
                                  <w:b/>
                                  <w:bCs/>
                                  <w:i/>
                                  <w:iCs/>
                                  <w:color w:val="000000"/>
                                  <w:szCs w:val="20"/>
                                  <w:lang w:val="bg-BG" w:eastAsia="ar-SA" w:bidi="ar-SA"/>
                                </w:rPr>
                                <w:t>Рила</w:t>
                              </w:r>
                              <w:r>
                                <w:rPr>
                                  <w:rFonts w:eastAsia="Times New Roman" w:cs="Times New Roman"/>
                                  <w:b/>
                                  <w:bCs/>
                                  <w:i/>
                                  <w:iCs/>
                                  <w:color w:val="000000"/>
                                  <w:szCs w:val="20"/>
                                  <w:lang w:val="en-AU" w:eastAsia="ar-SA" w:bidi="ar-SA"/>
                                </w:rPr>
                                <w:t xml:space="preserve">, </w:t>
                              </w:r>
                              <w:r>
                                <w:rPr>
                                  <w:rFonts w:eastAsia="Times New Roman" w:cs="Times New Roman"/>
                                  <w:b/>
                                  <w:bCs/>
                                  <w:i/>
                                  <w:iCs/>
                                  <w:color w:val="000000"/>
                                  <w:szCs w:val="20"/>
                                  <w:lang w:val="bg-BG" w:eastAsia="ar-SA" w:bidi="ar-SA"/>
                                </w:rPr>
                                <w:t>обл</w:t>
                              </w:r>
                              <w:r>
                                <w:rPr>
                                  <w:rFonts w:eastAsia="Times New Roman" w:cs="Times New Roman"/>
                                  <w:b/>
                                  <w:bCs/>
                                  <w:i/>
                                  <w:iCs/>
                                  <w:color w:val="000000"/>
                                  <w:szCs w:val="20"/>
                                  <w:lang w:val="en-AU" w:eastAsia="ar-SA" w:bidi="ar-SA"/>
                                </w:rPr>
                                <w:t>.</w:t>
                              </w:r>
                              <w:proofErr w:type="gramEnd"/>
                              <w:r>
                                <w:rPr>
                                  <w:rFonts w:eastAsia="Times New Roman" w:cs="Times New Roman"/>
                                  <w:b/>
                                  <w:bCs/>
                                  <w:i/>
                                  <w:iCs/>
                                  <w:color w:val="000000"/>
                                  <w:szCs w:val="20"/>
                                  <w:lang w:val="en-AU" w:eastAsia="ar-SA" w:bidi="ar-SA"/>
                                </w:rPr>
                                <w:t xml:space="preserve"> </w:t>
                              </w:r>
                              <w:r>
                                <w:rPr>
                                  <w:rFonts w:eastAsia="Times New Roman" w:cs="Times New Roman"/>
                                  <w:b/>
                                  <w:bCs/>
                                  <w:i/>
                                  <w:iCs/>
                                  <w:color w:val="000000"/>
                                  <w:szCs w:val="20"/>
                                  <w:lang w:val="bg-BG" w:eastAsia="ar-SA" w:bidi="ar-SA"/>
                                </w:rPr>
                                <w:t>Кюстендил</w:t>
                              </w:r>
                              <w:r>
                                <w:rPr>
                                  <w:rFonts w:eastAsia="Times New Roman" w:cs="Times New Roman"/>
                                  <w:b/>
                                  <w:bCs/>
                                  <w:i/>
                                  <w:iCs/>
                                  <w:color w:val="000000"/>
                                  <w:szCs w:val="20"/>
                                  <w:lang w:val="en-AU" w:eastAsia="ar-SA" w:bidi="ar-SA"/>
                                </w:rPr>
                                <w:t>, пл.”Възраждане”</w:t>
                              </w:r>
                              <w:proofErr w:type="gramStart"/>
                              <w:r>
                                <w:rPr>
                                  <w:rFonts w:eastAsia="Times New Roman" w:cs="Times New Roman"/>
                                  <w:b/>
                                  <w:bCs/>
                                  <w:i/>
                                  <w:iCs/>
                                  <w:color w:val="000000"/>
                                  <w:szCs w:val="20"/>
                                  <w:lang w:val="en-AU" w:eastAsia="ar-SA" w:bidi="ar-SA"/>
                                </w:rPr>
                                <w:t>,1</w:t>
                              </w:r>
                              <w:proofErr w:type="gramEnd"/>
                            </w:p>
                          </w:txbxContent>
                        </wps:txbx>
                        <wps:bodyPr rot="0" vert="horz" wrap="none" lIns="0" tIns="0" rIns="0" bIns="0" anchor="t" anchorCtr="0">
                          <a:noAutofit/>
                        </wps:bodyPr>
                      </wps:wsp>
                      <wps:wsp>
                        <wps:cNvPr id="14" name="Text Box 14"/>
                        <wps:cNvSpPr txBox="1">
                          <a:spLocks noChangeArrowheads="1"/>
                        </wps:cNvSpPr>
                        <wps:spPr bwMode="auto">
                          <a:xfrm>
                            <a:off x="5643" y="802"/>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19055D" w:rsidRDefault="0019055D" w:rsidP="0019055D">
                              <w:pPr>
                                <w:rPr>
                                  <w:rFonts w:eastAsia="Times New Roman" w:cs="Times New Roman"/>
                                  <w:b/>
                                  <w:bCs/>
                                  <w:i/>
                                  <w:iCs/>
                                  <w:color w:val="000000"/>
                                  <w:szCs w:val="20"/>
                                  <w:lang w:val="en-AU" w:eastAsia="ar-SA" w:bidi="ar-SA"/>
                                </w:rPr>
                              </w:pPr>
                              <w:r>
                                <w:rPr>
                                  <w:rFonts w:eastAsia="Times New Roman" w:cs="Times New Roman"/>
                                  <w:b/>
                                  <w:bCs/>
                                  <w:i/>
                                  <w:iCs/>
                                  <w:color w:val="000000"/>
                                  <w:szCs w:val="20"/>
                                  <w:lang w:val="en-AU" w:eastAsia="ar-SA" w:bidi="ar-SA"/>
                                </w:rPr>
                                <w:t xml:space="preserve"> </w:t>
                              </w:r>
                            </w:p>
                          </w:txbxContent>
                        </wps:txbx>
                        <wps:bodyPr rot="0" vert="horz" wrap="none" lIns="0" tIns="0" rIns="0" bIns="0" anchor="t" anchorCtr="0">
                          <a:noAutofit/>
                        </wps:bodyPr>
                      </wps:wsp>
                      <wps:wsp>
                        <wps:cNvPr id="15" name="Text Box 15"/>
                        <wps:cNvSpPr txBox="1">
                          <a:spLocks noChangeArrowheads="1"/>
                        </wps:cNvSpPr>
                        <wps:spPr bwMode="auto">
                          <a:xfrm>
                            <a:off x="2493" y="1054"/>
                            <a:ext cx="2816" cy="5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19055D" w:rsidRDefault="0019055D" w:rsidP="0019055D">
                              <w:pPr>
                                <w:jc w:val="center"/>
                                <w:rPr>
                                  <w:rFonts w:eastAsia="Times New Roman" w:cs="Times New Roman"/>
                                  <w:b/>
                                  <w:bCs/>
                                  <w:i/>
                                  <w:iCs/>
                                  <w:color w:val="000000"/>
                                  <w:szCs w:val="20"/>
                                  <w:lang w:val="bg-BG" w:eastAsia="ar-SA" w:bidi="ar-SA"/>
                                </w:rPr>
                              </w:pPr>
                              <w:proofErr w:type="spellStart"/>
                              <w:proofErr w:type="gramStart"/>
                              <w:r>
                                <w:rPr>
                                  <w:rFonts w:eastAsia="Times New Roman" w:cs="Times New Roman"/>
                                  <w:b/>
                                  <w:bCs/>
                                  <w:i/>
                                  <w:iCs/>
                                  <w:color w:val="000000"/>
                                  <w:szCs w:val="20"/>
                                  <w:lang w:val="en-AU" w:eastAsia="ar-SA" w:bidi="ar-SA"/>
                                </w:rPr>
                                <w:t>тел</w:t>
                              </w:r>
                              <w:proofErr w:type="spellEnd"/>
                              <w:proofErr w:type="gramEnd"/>
                              <w:r>
                                <w:rPr>
                                  <w:rFonts w:eastAsia="Times New Roman" w:cs="Times New Roman"/>
                                  <w:b/>
                                  <w:bCs/>
                                  <w:i/>
                                  <w:iCs/>
                                  <w:color w:val="000000"/>
                                  <w:szCs w:val="20"/>
                                  <w:lang w:val="en-AU" w:eastAsia="ar-SA" w:bidi="ar-SA"/>
                                </w:rPr>
                                <w:t>. 070</w:t>
                              </w:r>
                              <w:r>
                                <w:rPr>
                                  <w:rFonts w:eastAsia="Times New Roman" w:cs="Times New Roman"/>
                                  <w:b/>
                                  <w:bCs/>
                                  <w:i/>
                                  <w:iCs/>
                                  <w:color w:val="000000"/>
                                  <w:szCs w:val="20"/>
                                  <w:lang w:val="bg-BG" w:eastAsia="ar-SA" w:bidi="ar-SA"/>
                                </w:rPr>
                                <w:t>54/88-12; 0887/838364</w:t>
                              </w:r>
                            </w:p>
                          </w:txbxContent>
                        </wps:txbx>
                        <wps:bodyPr rot="0" vert="horz" wrap="square" lIns="0" tIns="0" rIns="0" bIns="0" anchor="t" anchorCtr="0">
                          <a:noAutofit/>
                        </wps:bodyPr>
                      </wps:wsp>
                      <wps:wsp>
                        <wps:cNvPr id="16" name="Text Box 16"/>
                        <wps:cNvSpPr txBox="1">
                          <a:spLocks noChangeArrowheads="1"/>
                        </wps:cNvSpPr>
                        <wps:spPr bwMode="auto">
                          <a:xfrm>
                            <a:off x="4508" y="1054"/>
                            <a:ext cx="61" cy="2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19055D" w:rsidRDefault="0019055D" w:rsidP="0019055D">
                              <w:pPr>
                                <w:rPr>
                                  <w:rFonts w:eastAsia="Times New Roman" w:cs="Times New Roman"/>
                                  <w:b/>
                                  <w:bCs/>
                                  <w:i/>
                                  <w:iCs/>
                                  <w:color w:val="000000"/>
                                  <w:szCs w:val="20"/>
                                  <w:lang w:val="en-AU" w:eastAsia="ar-SA" w:bidi="ar-SA"/>
                                </w:rPr>
                              </w:pPr>
                              <w:r>
                                <w:rPr>
                                  <w:rFonts w:eastAsia="Times New Roman" w:cs="Times New Roman"/>
                                  <w:b/>
                                  <w:bCs/>
                                  <w:i/>
                                  <w:iCs/>
                                  <w:color w:val="000000"/>
                                  <w:szCs w:val="20"/>
                                  <w:lang w:val="en-AU" w:eastAsia="ar-SA" w:bidi="ar-SA"/>
                                </w:rPr>
                                <w:t xml:space="preserve"> </w:t>
                              </w:r>
                            </w:p>
                          </w:txbxContent>
                        </wps:txbx>
                        <wps:bodyPr rot="0" vert="horz" wrap="none" lIns="0" tIns="0" rIns="0" bIns="0" anchor="t" anchorCtr="0">
                          <a:noAutofit/>
                        </wps:bodyPr>
                      </wps:wsp>
                      <wps:wsp>
                        <wps:cNvPr id="17" name="Text Box 17"/>
                        <wps:cNvSpPr txBox="1">
                          <a:spLocks noChangeArrowheads="1"/>
                        </wps:cNvSpPr>
                        <wps:spPr bwMode="auto">
                          <a:xfrm>
                            <a:off x="0" y="1305"/>
                            <a:ext cx="66"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19055D" w:rsidRDefault="0019055D" w:rsidP="0019055D">
                              <w:pPr>
                                <w:rPr>
                                  <w:rFonts w:eastAsia="Times New Roman" w:cs="Times New Roman"/>
                                  <w:b/>
                                  <w:bCs/>
                                  <w:color w:val="000000"/>
                                  <w:sz w:val="26"/>
                                  <w:szCs w:val="26"/>
                                  <w:lang w:val="en-AU" w:eastAsia="ar-SA" w:bidi="ar-SA"/>
                                </w:rPr>
                              </w:pPr>
                              <w:r>
                                <w:rPr>
                                  <w:rFonts w:eastAsia="Times New Roman" w:cs="Times New Roman"/>
                                  <w:b/>
                                  <w:bCs/>
                                  <w:color w:val="000000"/>
                                  <w:sz w:val="26"/>
                                  <w:szCs w:val="26"/>
                                  <w:lang w:val="en-AU" w:eastAsia="ar-SA" w:bidi="ar-SA"/>
                                </w:rPr>
                                <w:t xml:space="preserve">                              </w:t>
                              </w:r>
                            </w:p>
                          </w:txbxContent>
                        </wps:txbx>
                        <wps:bodyPr rot="0" vert="horz" wrap="none" lIns="0" tIns="0" rIns="0" bIns="0" anchor="t" anchorCtr="0">
                          <a:noAutofit/>
                        </wps:bodyPr>
                      </wps:wsp>
                      <wps:wsp>
                        <wps:cNvPr id="18" name="Text Box 18"/>
                        <wps:cNvSpPr txBox="1">
                          <a:spLocks noChangeArrowheads="1"/>
                        </wps:cNvSpPr>
                        <wps:spPr bwMode="auto">
                          <a:xfrm>
                            <a:off x="2488" y="1305"/>
                            <a:ext cx="66" cy="2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808080"/>
                                </a:solidFill>
                                <a:round/>
                                <a:headEnd/>
                                <a:tailEnd/>
                              </a14:hiddenLine>
                            </a:ext>
                          </a:extLst>
                        </wps:spPr>
                        <wps:txbx>
                          <w:txbxContent>
                            <w:p w:rsidR="0019055D" w:rsidRDefault="0019055D" w:rsidP="0019055D">
                              <w:pPr>
                                <w:rPr>
                                  <w:rFonts w:eastAsia="Times New Roman" w:cs="Times New Roman"/>
                                  <w:b/>
                                  <w:bCs/>
                                  <w:color w:val="000000"/>
                                  <w:sz w:val="26"/>
                                  <w:szCs w:val="26"/>
                                  <w:lang w:val="en-AU" w:eastAsia="ar-SA" w:bidi="ar-SA"/>
                                </w:rPr>
                              </w:pPr>
                              <w:r>
                                <w:rPr>
                                  <w:rFonts w:eastAsia="Times New Roman" w:cs="Times New Roman"/>
                                  <w:b/>
                                  <w:bCs/>
                                  <w:color w:val="000000"/>
                                  <w:sz w:val="26"/>
                                  <w:szCs w:val="26"/>
                                  <w:lang w:val="en-AU" w:eastAsia="ar-SA" w:bidi="ar-SA"/>
                                </w:rPr>
                                <w:t xml:space="preserve"> </w:t>
                              </w:r>
                            </w:p>
                          </w:txbxContent>
                        </wps:txbx>
                        <wps:bodyPr rot="0" vert="horz" wrap="none" lIns="0" tIns="0" rIns="0" bIns="0" anchor="t" anchorCtr="0">
                          <a:noAutofit/>
                        </wps:bodyPr>
                      </wps:wsp>
                    </wpg:wgp>
                  </a:graphicData>
                </a:graphic>
              </wp:inline>
            </w:drawing>
          </mc:Choice>
          <mc:Fallback>
            <w:pict>
              <v:group id="Групиране 2" o:spid="_x0000_s1026" style="width:339.6pt;height:82.45pt;mso-position-horizontal-relative:char;mso-position-vertical-relative:line" coordsize="6792,1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">
                <v:rect id="Rectangle 3" o:spid="_x0000_s1027" style="position:absolute;left:846;width:5946;height:1649;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z/t8QA&#10;AADaAAAADwAAAGRycy9kb3ducmV2LnhtbESPT2vCQBTE7wW/w/KE3uomBoKkrlKVQtuL1Ra8PrPP&#10;/Gn2bchuY/TTuwWhx2FmfsPMl4NpRE+dqywriCcRCOLc6ooLBd9fr08zEM4ja2wsk4ILOVguRg9z&#10;zLQ98476vS9EgLDLUEHpfZtJ6fKSDLqJbYmDd7KdQR9kV0jd4TnATSOnUZRKgxWHhRJbWpeU/+x/&#10;jYK0OMTv2ytH9eaY2NVn/XHQMlXqcTy8PIPwNPj/8L39phUk8Hcl3AC5u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8/7fEAAAA2gAAAA8AAAAAAAAAAAAAAAAAmAIAAGRycy9k&#10;b3ducmV2LnhtbFBLBQYAAAAABAAEAPUAAACJAwAAAAA=&#10;" filled="f" stroked="f" strokecolor="gray">
                  <v:stroke joinstyle="round"/>
                </v:rect>
                <v:shapetype id="_x0000_t202" coordsize="21600,21600" o:spt="202" path="m,l,21600r21600,l21600,xe">
                  <v:stroke joinstyle="miter"/>
                  <v:path gradientshapeok="t" o:connecttype="rect"/>
                </v:shapetype>
                <v:shape id="Text Box 4" o:spid="_x0000_s1028" type="#_x0000_t202" style="position:absolute;left:842;top:1;width:46;height:275;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IpYMIA&#10;AADaAAAADwAAAGRycy9kb3ducmV2LnhtbESPT2vCQBTE74LfYXmCN7NRRGzqKlYo9FAISXvp7ZF9&#10;+UOzb9PsmsRv3xUEj8PM/IY5nCbTioF611hWsI5iEMSF1Q1XCr6/3ld7EM4ja2wtk4IbOTgd57MD&#10;JtqOnNGQ+0oECLsEFdTed4mUrqjJoItsRxy80vYGfZB9JXWPY4CbVm7ieCcNNhwWauzoUlPxm1+N&#10;gs+0ekmz6efP5zJ7o80uJd6WSi0X0/kVhKfJP8OP9odWsIX7lXAD5PE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gilgwgAAANoAAAAPAAAAAAAAAAAAAAAAAJgCAABkcnMvZG93&#10;bnJldi54bWxQSwUGAAAAAAQABAD1AAAAhwMAAAAA&#10;" filled="f" stroked="f" strokecolor="gray">
                  <v:stroke joinstyle="round"/>
                  <v:textbox inset="0,0,0,0">
                    <w:txbxContent>
                      <w:p w:rsidR="0019055D" w:rsidRDefault="0019055D" w:rsidP="0019055D">
                        <w:pPr>
                          <w:rPr>
                            <w:rFonts w:eastAsia="Times New Roman" w:cs="Times New Roman"/>
                            <w:color w:val="000000"/>
                            <w:sz w:val="18"/>
                            <w:szCs w:val="18"/>
                            <w:lang w:val="en-AU" w:eastAsia="ar-SA" w:bidi="ar-SA"/>
                          </w:rPr>
                        </w:pPr>
                        <w:r>
                          <w:rPr>
                            <w:rFonts w:eastAsia="Times New Roman" w:cs="Times New Roman"/>
                            <w:color w:val="000000"/>
                            <w:sz w:val="18"/>
                            <w:szCs w:val="18"/>
                            <w:lang w:val="en-AU" w:eastAsia="ar-SA" w:bidi="ar-SA"/>
                          </w:rPr>
                          <w:t xml:space="preserve"> </w:t>
                        </w:r>
                      </w:p>
                    </w:txbxContent>
                  </v:textbox>
                </v:shape>
                <v:group id="Group 5" o:spid="_x0000_s1029" style="position:absolute;left:851;top:6;width:5927;height:1413" coordorigin="851,6" coordsize="5927,14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Rectangle 6" o:spid="_x0000_s1030" style="position:absolute;left:851;top:6;width:5926;height:14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Stg8IA&#10;AADaAAAADwAAAGRycy9kb3ducmV2LnhtbESPQWsCMRSE7wX/Q3iCl6JZxYpsjSIFwUMv2h7q7bF5&#10;bpZuXpbkVVd/fSMUehxm5htmtel9qy4UUxPYwHRSgCKugm24NvD5sRsvQSVBttgGJgM3SrBZD55W&#10;WNpw5QNdjlKrDOFUogEn0pVap8qRxzQJHXH2ziF6lCxjrW3Ea4b7Vs+KYqE9NpwXHHb05qj6Pv54&#10;A1t3mspL/JLD+y3tCm7p3s2fjRkN++0rKKFe/sN/7b01sIDHlXwD9P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xK2DwgAAANoAAAAPAAAAAAAAAAAAAAAAAJgCAABkcnMvZG93&#10;bnJldi54bWxQSwUGAAAAAAQABAD1AAAAhwMAAAAA&#10;" stroked="f" strokecolor="gray">
                    <v:stroke joinstyle="round"/>
                  </v:rect>
                  <v:rect id="Rectangle 7" o:spid="_x0000_s1031" style="position:absolute;left:851;top:6;width:5926;height:1412;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SjLMQA&#10;AADaAAAADwAAAGRycy9kb3ducmV2LnhtbESPQWvCQBSE7wX/w/KE3uomIlaiq4iQIumh1BW8PrKv&#10;SWj2bZpdk/TfdwuFHoeZ+YbZHSbbioF63zhWkC4SEMSlMw1XCq46f9qA8AHZYOuYFHyTh8N+9rDD&#10;zLiR32m4hEpECPsMFdQhdJmUvqzJol+4jjh6H663GKLsK2l6HCPctnKZJGtpseG4UGNHp5rKz8vd&#10;KjiPpc7Ta7EqXu3X2w3XS631i1KP8+m4BRFoCv/hv/bZKHiG3yvxBsj9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UoyzEAAAA2gAAAA8AAAAAAAAAAAAAAAAAmAIAAGRycy9k&#10;b3ducmV2LnhtbFBLBQYAAAAABAAEAPUAAACJAwAAAAA=&#10;" filled="f" strokecolor="white">
                    <v:stroke endcap="round"/>
                  </v:rect>
                </v:group>
                <v:shape id="Text Box 8" o:spid="_x0000_s1032" type="#_x0000_t202" style="position:absolute;left:3807;top:81;width:71;height:3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c8jZb8A&#10;AADaAAAADwAAAGRycy9kb3ducmV2LnhtbERPTYvCMBC9C/sfwix4s6ki4lbT4goLexBKq5e9Dc3Y&#10;FptJt4la/705CB4f73ubjaYTNxpca1nBPIpBEFdWt1wrOB1/ZmsQziNr7CyTggc5yNKPyRYTbe9c&#10;0K30tQgh7BJU0HjfJ1K6qiGDLrI9ceDOdjDoAxxqqQe8h3DTyUUcr6TBlkNDgz3tG6ou5dUoOOT1&#10;V16Mf/++lMU3LVY58fKs1PRz3G1AeBr9W/xy/2oFYWu4Em6AT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zyNlvwAAANoAAAAPAAAAAAAAAAAAAAAAAJgCAABkcnMvZG93bnJl&#10;di54bWxQSwUGAAAAAAQABAD1AAAAhAMAAAAA&#10;" filled="f" stroked="f" strokecolor="gray">
                  <v:stroke joinstyle="round"/>
                  <v:textbox inset="0,0,0,0">
                    <w:txbxContent>
                      <w:p w:rsidR="0019055D" w:rsidRDefault="0019055D" w:rsidP="0019055D">
                        <w:pPr>
                          <w:rPr>
                            <w:rFonts w:eastAsia="Times New Roman" w:cs="Times New Roman"/>
                            <w:b/>
                            <w:bCs/>
                            <w:i/>
                            <w:iCs/>
                            <w:color w:val="000000"/>
                            <w:sz w:val="28"/>
                            <w:szCs w:val="28"/>
                            <w:lang w:val="en-AU" w:eastAsia="ar-SA" w:bidi="ar-SA"/>
                          </w:rPr>
                        </w:pPr>
                        <w:r>
                          <w:rPr>
                            <w:rFonts w:eastAsia="Times New Roman" w:cs="Times New Roman"/>
                            <w:b/>
                            <w:bCs/>
                            <w:i/>
                            <w:iCs/>
                            <w:color w:val="000000"/>
                            <w:sz w:val="28"/>
                            <w:szCs w:val="28"/>
                            <w:lang w:val="en-AU" w:eastAsia="ar-SA" w:bidi="ar-SA"/>
                          </w:rPr>
                          <w:t xml:space="preserve"> </w:t>
                        </w:r>
                      </w:p>
                    </w:txbxContent>
                  </v:textbox>
                </v:shape>
                <v:shape id="Text Box 9" o:spid="_x0000_s1033" type="#_x0000_t202" style="position:absolute;left:761;top:411;width:6020;height:3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OG/sAA&#10;AADaAAAADwAAAGRycy9kb3ducmV2LnhtbESPQYvCMBSE7wv+h/AEb2uqiGg1irsgeBBKqxdvj+bZ&#10;FpuX2kSt/94IgsdhZr5hluvO1OJOrassKxgNIxDEudUVFwqOh+3vDITzyBpry6TgSQ7Wq97PEmNt&#10;H5zSPfOFCBB2MSoovW9iKV1ekkE3tA1x8M62NeiDbAupW3wEuKnlOIqm0mDFYaHEhv5Lyi/ZzSjY&#10;J8U8SbvT1Wcy/aPxNCGenJUa9LvNAoSnzn/Dn/ZOK5jD+0q4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oOG/sAAAADaAAAADwAAAAAAAAAAAAAAAACYAgAAZHJzL2Rvd25y&#10;ZXYueG1sUEsFBgAAAAAEAAQA9QAAAIUDAAAAAA==&#10;" filled="f" stroked="f" strokecolor="gray">
                  <v:stroke joinstyle="round"/>
                  <v:textbox inset="0,0,0,0">
                    <w:txbxContent>
                      <w:p w:rsidR="0019055D" w:rsidRDefault="0019055D" w:rsidP="0019055D">
                        <w:pPr>
                          <w:rPr>
                            <w:rFonts w:eastAsia="Times New Roman" w:cs="Times New Roman"/>
                            <w:b/>
                            <w:bCs/>
                            <w:i/>
                            <w:iCs/>
                            <w:color w:val="000000"/>
                            <w:sz w:val="28"/>
                            <w:szCs w:val="28"/>
                            <w:lang w:val="bg-BG" w:eastAsia="ar-SA" w:bidi="ar-SA"/>
                          </w:rPr>
                        </w:pPr>
                        <w:r>
                          <w:rPr>
                            <w:rFonts w:eastAsia="Times New Roman" w:cs="Times New Roman"/>
                            <w:b/>
                            <w:bCs/>
                            <w:i/>
                            <w:iCs/>
                            <w:color w:val="000000"/>
                            <w:sz w:val="28"/>
                            <w:szCs w:val="28"/>
                            <w:lang w:val="bg-BG" w:eastAsia="ar-SA" w:bidi="ar-SA"/>
                          </w:rPr>
                          <w:t>О Б Щ И Н С К И   С Ъ В Е Т  на Община РИЛА</w:t>
                        </w:r>
                      </w:p>
                    </w:txbxContent>
                  </v:textbox>
                </v:shape>
                <v:shape id="Text Box 10" o:spid="_x0000_s1034" type="#_x0000_t202" style="position:absolute;left:6301;top:411;width:71;height:32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Nxz8QA&#10;AADbAAAADwAAAGRycy9kb3ducmV2LnhtbESPQWvCQBCF7wX/wzJCb3VTKVJTN6EKggchJO3F25Ad&#10;k9DsbMyuGv9951DobYb35r1vNvnkenWjMXSeDbwuElDEtbcdNwa+v/Yv76BCRLbYeyYDDwqQZ7On&#10;DabW37mkWxUbJSEcUjTQxjikWoe6JYdh4Qdi0c5+dBhlHRttR7xLuOv1MklW2mHH0tDiQLuW6p/q&#10;6gwci2ZdlNPpEitdbmm5KojfzsY8z6fPD1CRpvhv/rs+WMEXevlFBt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5zcc/EAAAA2wAAAA8AAAAAAAAAAAAAAAAAmAIAAGRycy9k&#10;b3ducmV2LnhtbFBLBQYAAAAABAAEAPUAAACJAwAAAAA=&#10;" filled="f" stroked="f" strokecolor="gray">
                  <v:stroke joinstyle="round"/>
                  <v:textbox inset="0,0,0,0">
                    <w:txbxContent>
                      <w:p w:rsidR="0019055D" w:rsidRDefault="0019055D" w:rsidP="0019055D">
                        <w:pPr>
                          <w:rPr>
                            <w:rFonts w:eastAsia="Times New Roman" w:cs="Times New Roman"/>
                            <w:b/>
                            <w:bCs/>
                            <w:i/>
                            <w:iCs/>
                            <w:color w:val="000000"/>
                            <w:sz w:val="28"/>
                            <w:szCs w:val="28"/>
                            <w:lang w:val="en-AU" w:eastAsia="ar-SA" w:bidi="ar-SA"/>
                          </w:rPr>
                        </w:pPr>
                        <w:r>
                          <w:rPr>
                            <w:rFonts w:eastAsia="Times New Roman" w:cs="Times New Roman"/>
                            <w:b/>
                            <w:bCs/>
                            <w:i/>
                            <w:iCs/>
                            <w:color w:val="000000"/>
                            <w:sz w:val="28"/>
                            <w:szCs w:val="28"/>
                            <w:lang w:val="en-AU" w:eastAsia="ar-SA" w:bidi="ar-SA"/>
                          </w:rPr>
                          <w:t xml:space="preserve"> </w:t>
                        </w:r>
                      </w:p>
                    </w:txbxContent>
                  </v:textbox>
                </v:shape>
                <v:rect id="Rectangle 11" o:spid="_x0000_s1035" style="position:absolute;left:930;top:783;width:5769;height:11;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vGz8IA&#10;AADbAAAADwAAAGRycy9kb3ducmV2LnhtbERP32vCMBB+H+x/CDfwbSb1oUg1lk0YiDDETscej+bW&#10;lDWXrsm0/vdGEPZ2H9/PW5aj68SJhtB61pBNFQji2puWGw2Hj7fnOYgQkQ12nknDhQKUq8eHJRbG&#10;n3lPpyo2IoVwKFCDjbEvpAy1JYdh6nvixH37wWFMcGikGfCcwl0nZ0rl0mHLqcFiT2tL9U/15zSs&#10;3dehVrbays82z9UOf99fj1utJ0/jywJEpDH+i+/ujUnzM7j9kg6Q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y8bPwgAAANsAAAAPAAAAAAAAAAAAAAAAAJgCAABkcnMvZG93&#10;bnJldi54bWxQSwUGAAAAAAQABAD1AAAAhwMAAAAA&#10;" fillcolor="black" stroked="f" strokecolor="gray">
                  <v:stroke joinstyle="round"/>
                </v:rect>
                <v:rect id="Rectangle 12" o:spid="_x0000_s1036" style="position:absolute;left:930;top:738;width:5769;height:3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lYuMIA&#10;AADbAAAADwAAAGRycy9kb3ducmV2LnhtbERP32vCMBB+H/g/hBvsbSbzoUg1Fi0IQxjDTsXHozmb&#10;YnPpmky7/34ZDPZ2H9/PWxaj68SNhtB61vAyVSCIa29abjQcPrbPcxAhIhvsPJOGbwpQrCYPS8yN&#10;v/OeblVsRArhkKMGG2OfSxlqSw7D1PfEibv4wWFMcGikGfCewl0nZ0pl0mHLqcFiT6Wl+lp9OQ2l&#10;Ox9qZaudPLVZpt7x821z3Gn99DiuFyAijfFf/Od+NWn+DH5/SQfI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GVi4wgAAANsAAAAPAAAAAAAAAAAAAAAAAJgCAABkcnMvZG93&#10;bnJldi54bWxQSwUGAAAAAAQABAD1AAAAhwMAAAAA&#10;" fillcolor="black" stroked="f" strokecolor="gray">
                  <v:stroke joinstyle="round"/>
                </v:rect>
                <v:shape id="Text Box 13" o:spid="_x0000_s1037" type="#_x0000_t202" style="position:absolute;left:1505;top:802;width:4863;height:55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HvuMAA&#10;AADbAAAADwAAAGRycy9kb3ducmV2LnhtbERPS4vCMBC+L/gfwgje1tQHslajqCB4WCjtevE2NGNb&#10;bCa1iVr//UYQvM3H95zlujO1uFPrKssKRsMIBHFudcWFguPf/vsHhPPIGmvLpOBJDtar3tcSY20f&#10;nNI984UIIexiVFB638RSurwkg25oG+LAnW1r0AfYFlK3+AjhppbjKJpJgxWHhhIb2pWUX7KbUfCb&#10;FPMk7U5Xn8l0S+NZQjw9KzXod5sFCE+d/4jf7oMO8yfw+iUcI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qHvuMAAAADbAAAADwAAAAAAAAAAAAAAAACYAgAAZHJzL2Rvd25y&#10;ZXYueG1sUEsFBgAAAAAEAAQA9QAAAIUDAAAAAA==&#10;" filled="f" stroked="f" strokecolor="gray">
                  <v:stroke joinstyle="round"/>
                  <v:textbox inset="0,0,0,0">
                    <w:txbxContent>
                      <w:p w:rsidR="0019055D" w:rsidRDefault="0019055D" w:rsidP="0019055D">
                        <w:pPr>
                          <w:rPr>
                            <w:rFonts w:eastAsia="Times New Roman" w:cs="Times New Roman"/>
                            <w:b/>
                            <w:bCs/>
                            <w:i/>
                            <w:iCs/>
                            <w:color w:val="000000"/>
                            <w:szCs w:val="20"/>
                            <w:lang w:val="en-AU" w:eastAsia="ar-SA" w:bidi="ar-SA"/>
                          </w:rPr>
                        </w:pPr>
                        <w:proofErr w:type="spellStart"/>
                        <w:proofErr w:type="gramStart"/>
                        <w:r>
                          <w:rPr>
                            <w:rFonts w:eastAsia="Times New Roman" w:cs="Times New Roman"/>
                            <w:b/>
                            <w:bCs/>
                            <w:i/>
                            <w:iCs/>
                            <w:color w:val="000000"/>
                            <w:szCs w:val="20"/>
                            <w:lang w:val="en-AU" w:eastAsia="ar-SA" w:bidi="ar-SA"/>
                          </w:rPr>
                          <w:t>Гр</w:t>
                        </w:r>
                        <w:proofErr w:type="spellEnd"/>
                        <w:r>
                          <w:rPr>
                            <w:rFonts w:eastAsia="Times New Roman" w:cs="Times New Roman"/>
                            <w:b/>
                            <w:bCs/>
                            <w:i/>
                            <w:iCs/>
                            <w:color w:val="000000"/>
                            <w:szCs w:val="20"/>
                            <w:lang w:val="en-AU" w:eastAsia="ar-SA" w:bidi="ar-SA"/>
                          </w:rPr>
                          <w:t>.</w:t>
                        </w:r>
                        <w:r>
                          <w:rPr>
                            <w:rFonts w:eastAsia="Times New Roman" w:cs="Times New Roman"/>
                            <w:b/>
                            <w:bCs/>
                            <w:i/>
                            <w:iCs/>
                            <w:color w:val="000000"/>
                            <w:szCs w:val="20"/>
                            <w:lang w:val="bg-BG" w:eastAsia="ar-SA" w:bidi="ar-SA"/>
                          </w:rPr>
                          <w:t>Рила</w:t>
                        </w:r>
                        <w:r>
                          <w:rPr>
                            <w:rFonts w:eastAsia="Times New Roman" w:cs="Times New Roman"/>
                            <w:b/>
                            <w:bCs/>
                            <w:i/>
                            <w:iCs/>
                            <w:color w:val="000000"/>
                            <w:szCs w:val="20"/>
                            <w:lang w:val="en-AU" w:eastAsia="ar-SA" w:bidi="ar-SA"/>
                          </w:rPr>
                          <w:t xml:space="preserve">, </w:t>
                        </w:r>
                        <w:r>
                          <w:rPr>
                            <w:rFonts w:eastAsia="Times New Roman" w:cs="Times New Roman"/>
                            <w:b/>
                            <w:bCs/>
                            <w:i/>
                            <w:iCs/>
                            <w:color w:val="000000"/>
                            <w:szCs w:val="20"/>
                            <w:lang w:val="bg-BG" w:eastAsia="ar-SA" w:bidi="ar-SA"/>
                          </w:rPr>
                          <w:t>обл</w:t>
                        </w:r>
                        <w:r>
                          <w:rPr>
                            <w:rFonts w:eastAsia="Times New Roman" w:cs="Times New Roman"/>
                            <w:b/>
                            <w:bCs/>
                            <w:i/>
                            <w:iCs/>
                            <w:color w:val="000000"/>
                            <w:szCs w:val="20"/>
                            <w:lang w:val="en-AU" w:eastAsia="ar-SA" w:bidi="ar-SA"/>
                          </w:rPr>
                          <w:t>.</w:t>
                        </w:r>
                        <w:proofErr w:type="gramEnd"/>
                        <w:r>
                          <w:rPr>
                            <w:rFonts w:eastAsia="Times New Roman" w:cs="Times New Roman"/>
                            <w:b/>
                            <w:bCs/>
                            <w:i/>
                            <w:iCs/>
                            <w:color w:val="000000"/>
                            <w:szCs w:val="20"/>
                            <w:lang w:val="en-AU" w:eastAsia="ar-SA" w:bidi="ar-SA"/>
                          </w:rPr>
                          <w:t xml:space="preserve"> </w:t>
                        </w:r>
                        <w:r>
                          <w:rPr>
                            <w:rFonts w:eastAsia="Times New Roman" w:cs="Times New Roman"/>
                            <w:b/>
                            <w:bCs/>
                            <w:i/>
                            <w:iCs/>
                            <w:color w:val="000000"/>
                            <w:szCs w:val="20"/>
                            <w:lang w:val="bg-BG" w:eastAsia="ar-SA" w:bidi="ar-SA"/>
                          </w:rPr>
                          <w:t>Кюстендил</w:t>
                        </w:r>
                        <w:r>
                          <w:rPr>
                            <w:rFonts w:eastAsia="Times New Roman" w:cs="Times New Roman"/>
                            <w:b/>
                            <w:bCs/>
                            <w:i/>
                            <w:iCs/>
                            <w:color w:val="000000"/>
                            <w:szCs w:val="20"/>
                            <w:lang w:val="en-AU" w:eastAsia="ar-SA" w:bidi="ar-SA"/>
                          </w:rPr>
                          <w:t>, пл.”Възраждане”</w:t>
                        </w:r>
                        <w:proofErr w:type="gramStart"/>
                        <w:r>
                          <w:rPr>
                            <w:rFonts w:eastAsia="Times New Roman" w:cs="Times New Roman"/>
                            <w:b/>
                            <w:bCs/>
                            <w:i/>
                            <w:iCs/>
                            <w:color w:val="000000"/>
                            <w:szCs w:val="20"/>
                            <w:lang w:val="en-AU" w:eastAsia="ar-SA" w:bidi="ar-SA"/>
                          </w:rPr>
                          <w:t>,1</w:t>
                        </w:r>
                        <w:proofErr w:type="gramEnd"/>
                      </w:p>
                    </w:txbxContent>
                  </v:textbox>
                </v:shape>
                <v:shape id="Text Box 14" o:spid="_x0000_s1038" type="#_x0000_t202" style="position:absolute;left:5643;top:802;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3zMAA&#10;AADbAAAADwAAAGRycy9kb3ducmV2LnhtbERPTYvCMBC9C/6HMII3TRURt9tUXGFhD0Jp9bK3oRnb&#10;ss2k20St/94Igrd5vM9JtoNpxZV611hWsJhHIIhLqxuuFJyO37MNCOeRNbaWScGdHGzT8SjBWNsb&#10;53QtfCVCCLsYFdTed7GUrqzJoJvbjjhwZ9sb9AH2ldQ93kK4aeUyitbSYMOhocaO9jWVf8XFKDhk&#10;1UeWD7//vpD5Fy3XGfHqrNR0Muw+QXga/Fv8cv/oMH8Fz1/CATJ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Uh3zMAAAADbAAAADwAAAAAAAAAAAAAAAACYAgAAZHJzL2Rvd25y&#10;ZXYueG1sUEsFBgAAAAAEAAQA9QAAAIUDAAAAAA==&#10;" filled="f" stroked="f" strokecolor="gray">
                  <v:stroke joinstyle="round"/>
                  <v:textbox inset="0,0,0,0">
                    <w:txbxContent>
                      <w:p w:rsidR="0019055D" w:rsidRDefault="0019055D" w:rsidP="0019055D">
                        <w:pPr>
                          <w:rPr>
                            <w:rFonts w:eastAsia="Times New Roman" w:cs="Times New Roman"/>
                            <w:b/>
                            <w:bCs/>
                            <w:i/>
                            <w:iCs/>
                            <w:color w:val="000000"/>
                            <w:szCs w:val="20"/>
                            <w:lang w:val="en-AU" w:eastAsia="ar-SA" w:bidi="ar-SA"/>
                          </w:rPr>
                        </w:pPr>
                        <w:r>
                          <w:rPr>
                            <w:rFonts w:eastAsia="Times New Roman" w:cs="Times New Roman"/>
                            <w:b/>
                            <w:bCs/>
                            <w:i/>
                            <w:iCs/>
                            <w:color w:val="000000"/>
                            <w:szCs w:val="20"/>
                            <w:lang w:val="en-AU" w:eastAsia="ar-SA" w:bidi="ar-SA"/>
                          </w:rPr>
                          <w:t xml:space="preserve"> </w:t>
                        </w:r>
                      </w:p>
                    </w:txbxContent>
                  </v:textbox>
                </v:shape>
                <v:shape id="Text Box 15" o:spid="_x0000_s1039" type="#_x0000_t202" style="position:absolute;left:2493;top:1054;width:2816;height: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AAMIA&#10;AADbAAAADwAAAGRycy9kb3ducmV2LnhtbERPS0sDMRC+C/6HMII3m63gg22zS2kpFDy5qwdvw2aa&#10;bLuZLEncrv56Iwje5uN7zrqe3SAmCrH3rGC5KEAQd173bBS8tfu7ZxAxIWscPJOCL4pQV9dXayy1&#10;v/ArTU0yIodwLFGBTWkspYydJYdx4UfizB19cJgyDEbqgJcc7gZ5XxSP0mHPucHiSFtL3bn5dApO&#10;/bv5aNp2ejrapKOJ3y/LsFPq9mberEAkmtO/+M990Hn+A/z+kg+Q1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4AAwgAAANsAAAAPAAAAAAAAAAAAAAAAAJgCAABkcnMvZG93&#10;bnJldi54bWxQSwUGAAAAAAQABAD1AAAAhwMAAAAA&#10;" filled="f" stroked="f" strokecolor="gray">
                  <v:stroke joinstyle="round"/>
                  <v:textbox inset="0,0,0,0">
                    <w:txbxContent>
                      <w:p w:rsidR="0019055D" w:rsidRDefault="0019055D" w:rsidP="0019055D">
                        <w:pPr>
                          <w:jc w:val="center"/>
                          <w:rPr>
                            <w:rFonts w:eastAsia="Times New Roman" w:cs="Times New Roman"/>
                            <w:b/>
                            <w:bCs/>
                            <w:i/>
                            <w:iCs/>
                            <w:color w:val="000000"/>
                            <w:szCs w:val="20"/>
                            <w:lang w:val="bg-BG" w:eastAsia="ar-SA" w:bidi="ar-SA"/>
                          </w:rPr>
                        </w:pPr>
                        <w:proofErr w:type="spellStart"/>
                        <w:proofErr w:type="gramStart"/>
                        <w:r>
                          <w:rPr>
                            <w:rFonts w:eastAsia="Times New Roman" w:cs="Times New Roman"/>
                            <w:b/>
                            <w:bCs/>
                            <w:i/>
                            <w:iCs/>
                            <w:color w:val="000000"/>
                            <w:szCs w:val="20"/>
                            <w:lang w:val="en-AU" w:eastAsia="ar-SA" w:bidi="ar-SA"/>
                          </w:rPr>
                          <w:t>тел</w:t>
                        </w:r>
                        <w:proofErr w:type="spellEnd"/>
                        <w:proofErr w:type="gramEnd"/>
                        <w:r>
                          <w:rPr>
                            <w:rFonts w:eastAsia="Times New Roman" w:cs="Times New Roman"/>
                            <w:b/>
                            <w:bCs/>
                            <w:i/>
                            <w:iCs/>
                            <w:color w:val="000000"/>
                            <w:szCs w:val="20"/>
                            <w:lang w:val="en-AU" w:eastAsia="ar-SA" w:bidi="ar-SA"/>
                          </w:rPr>
                          <w:t>. 070</w:t>
                        </w:r>
                        <w:r>
                          <w:rPr>
                            <w:rFonts w:eastAsia="Times New Roman" w:cs="Times New Roman"/>
                            <w:b/>
                            <w:bCs/>
                            <w:i/>
                            <w:iCs/>
                            <w:color w:val="000000"/>
                            <w:szCs w:val="20"/>
                            <w:lang w:val="bg-BG" w:eastAsia="ar-SA" w:bidi="ar-SA"/>
                          </w:rPr>
                          <w:t>54/88-12; 0887/838364</w:t>
                        </w:r>
                      </w:p>
                    </w:txbxContent>
                  </v:textbox>
                </v:shape>
                <v:shape id="Text Box 16" o:spid="_x0000_s1040" type="#_x0000_t202" style="position:absolute;left:4508;top:1054;width:61;height:27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MIMAA&#10;AADbAAAADwAAAGRycy9kb3ducmV2LnhtbERPTYvCMBC9C/6HMII3mypS1q5RVkHwIJRWL3sbmrEt&#10;20xqE7X+e7OwsLd5vM9ZbwfTigf1rrGsYB7FIIhLqxuuFFzOh9kHCOeRNbaWScGLHGw349EaU22f&#10;nNOj8JUIIexSVFB736VSurImgy6yHXHgrrY36APsK6l7fIZw08pFHCfSYMOhocaO9jWVP8XdKDhl&#10;1SrLh++bL2S+o0WSES+vSk0nw9cnCE+D/xf/uY86zE/g95dwgNy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MIMAAAADbAAAADwAAAAAAAAAAAAAAAACYAgAAZHJzL2Rvd25y&#10;ZXYueG1sUEsFBgAAAAAEAAQA9QAAAIUDAAAAAA==&#10;" filled="f" stroked="f" strokecolor="gray">
                  <v:stroke joinstyle="round"/>
                  <v:textbox inset="0,0,0,0">
                    <w:txbxContent>
                      <w:p w:rsidR="0019055D" w:rsidRDefault="0019055D" w:rsidP="0019055D">
                        <w:pPr>
                          <w:rPr>
                            <w:rFonts w:eastAsia="Times New Roman" w:cs="Times New Roman"/>
                            <w:b/>
                            <w:bCs/>
                            <w:i/>
                            <w:iCs/>
                            <w:color w:val="000000"/>
                            <w:szCs w:val="20"/>
                            <w:lang w:val="en-AU" w:eastAsia="ar-SA" w:bidi="ar-SA"/>
                          </w:rPr>
                        </w:pPr>
                        <w:r>
                          <w:rPr>
                            <w:rFonts w:eastAsia="Times New Roman" w:cs="Times New Roman"/>
                            <w:b/>
                            <w:bCs/>
                            <w:i/>
                            <w:iCs/>
                            <w:color w:val="000000"/>
                            <w:szCs w:val="20"/>
                            <w:lang w:val="en-AU" w:eastAsia="ar-SA" w:bidi="ar-SA"/>
                          </w:rPr>
                          <w:t xml:space="preserve"> </w:t>
                        </w:r>
                      </w:p>
                    </w:txbxContent>
                  </v:textbox>
                </v:shape>
                <v:shape id="Text Box 17" o:spid="_x0000_s1041" type="#_x0000_t202" style="position:absolute;top:1305;width:66;height: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rpu8AA&#10;AADbAAAADwAAAGRycy9kb3ducmV2LnhtbERPS4vCMBC+C/6HMII3m66Ij2oUFRY8CKV1L3sbmrEt&#10;20xqk9X6783Cgrf5+J6z2fWmEXfqXG1ZwUcUgyAurK65VPB1+ZwsQTiPrLGxTAqe5GC3HQ42mGj7&#10;4IzuuS9FCGGXoILK+zaR0hUVGXSRbYkDd7WdQR9gV0rd4SOEm0ZO43guDdYcGips6VhR8ZP/GgXn&#10;tFylWf9987nMDjSdp8Szq1LjUb9fg/DU+7f4333SYf4C/n4JB8jt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Zrpu8AAAADbAAAADwAAAAAAAAAAAAAAAACYAgAAZHJzL2Rvd25y&#10;ZXYueG1sUEsFBgAAAAAEAAQA9QAAAIUDAAAAAA==&#10;" filled="f" stroked="f" strokecolor="gray">
                  <v:stroke joinstyle="round"/>
                  <v:textbox inset="0,0,0,0">
                    <w:txbxContent>
                      <w:p w:rsidR="0019055D" w:rsidRDefault="0019055D" w:rsidP="0019055D">
                        <w:pPr>
                          <w:rPr>
                            <w:rFonts w:eastAsia="Times New Roman" w:cs="Times New Roman"/>
                            <w:b/>
                            <w:bCs/>
                            <w:color w:val="000000"/>
                            <w:sz w:val="26"/>
                            <w:szCs w:val="26"/>
                            <w:lang w:val="en-AU" w:eastAsia="ar-SA" w:bidi="ar-SA"/>
                          </w:rPr>
                        </w:pPr>
                        <w:r>
                          <w:rPr>
                            <w:rFonts w:eastAsia="Times New Roman" w:cs="Times New Roman"/>
                            <w:b/>
                            <w:bCs/>
                            <w:color w:val="000000"/>
                            <w:sz w:val="26"/>
                            <w:szCs w:val="26"/>
                            <w:lang w:val="en-AU" w:eastAsia="ar-SA" w:bidi="ar-SA"/>
                          </w:rPr>
                          <w:t xml:space="preserve">                              </w:t>
                        </w:r>
                      </w:p>
                    </w:txbxContent>
                  </v:textbox>
                </v:shape>
                <v:shape id="Text Box 18" o:spid="_x0000_s1042" type="#_x0000_t202" style="position:absolute;left:2488;top:1305;width:66;height:29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AV9ycQA&#10;AADbAAAADwAAAGRycy9kb3ducmV2LnhtbESPQWvCQBCF7wX/wzJCb3VTKVJTN6EKggchJO3F25Ad&#10;k9DsbMyuGv9951DobYb35r1vNvnkenWjMXSeDbwuElDEtbcdNwa+v/Yv76BCRLbYeyYDDwqQZ7On&#10;DabW37mkWxUbJSEcUjTQxjikWoe6JYdh4Qdi0c5+dBhlHRttR7xLuOv1MklW2mHH0tDiQLuW6p/q&#10;6gwci2ZdlNPpEitdbmm5KojfzsY8z6fPD1CRpvhv/rs+WMEXWPlFBt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FfcnEAAAA2wAAAA8AAAAAAAAAAAAAAAAAmAIAAGRycy9k&#10;b3ducmV2LnhtbFBLBQYAAAAABAAEAPUAAACJAwAAAAA=&#10;" filled="f" stroked="f" strokecolor="gray">
                  <v:stroke joinstyle="round"/>
                  <v:textbox inset="0,0,0,0">
                    <w:txbxContent>
                      <w:p w:rsidR="0019055D" w:rsidRDefault="0019055D" w:rsidP="0019055D">
                        <w:pPr>
                          <w:rPr>
                            <w:rFonts w:eastAsia="Times New Roman" w:cs="Times New Roman"/>
                            <w:b/>
                            <w:bCs/>
                            <w:color w:val="000000"/>
                            <w:sz w:val="26"/>
                            <w:szCs w:val="26"/>
                            <w:lang w:val="en-AU" w:eastAsia="ar-SA" w:bidi="ar-SA"/>
                          </w:rPr>
                        </w:pPr>
                        <w:r>
                          <w:rPr>
                            <w:rFonts w:eastAsia="Times New Roman" w:cs="Times New Roman"/>
                            <w:b/>
                            <w:bCs/>
                            <w:color w:val="000000"/>
                            <w:sz w:val="26"/>
                            <w:szCs w:val="26"/>
                            <w:lang w:val="en-AU" w:eastAsia="ar-SA" w:bidi="ar-SA"/>
                          </w:rPr>
                          <w:t xml:space="preserve"> </w:t>
                        </w:r>
                      </w:p>
                    </w:txbxContent>
                  </v:textbox>
                </v:shape>
                <w10:anchorlock/>
              </v:group>
            </w:pict>
          </mc:Fallback>
        </mc:AlternateContent>
      </w:r>
    </w:p>
    <w:p w:rsidR="0019055D" w:rsidRDefault="0019055D" w:rsidP="0019055D">
      <w:pPr>
        <w:pStyle w:val="Standard"/>
        <w:jc w:val="center"/>
        <w:rPr>
          <w:b/>
          <w:lang w:val="bg-BG"/>
        </w:rPr>
      </w:pPr>
    </w:p>
    <w:p w:rsidR="0019055D" w:rsidRDefault="0019055D" w:rsidP="0019055D">
      <w:pPr>
        <w:pStyle w:val="Standard"/>
        <w:jc w:val="center"/>
        <w:rPr>
          <w:b/>
          <w:lang w:val="bg-BG"/>
        </w:rPr>
      </w:pPr>
    </w:p>
    <w:p w:rsidR="0019055D" w:rsidRPr="0019055D" w:rsidRDefault="0019055D" w:rsidP="0019055D">
      <w:pPr>
        <w:ind w:left="4956" w:firstLine="692"/>
        <w:jc w:val="both"/>
        <w:textAlignment w:val="baseline"/>
        <w:rPr>
          <w:b/>
          <w:lang w:val="bg-BG"/>
        </w:rPr>
      </w:pPr>
      <w:r w:rsidRPr="0019055D">
        <w:rPr>
          <w:b/>
          <w:lang w:val="bg-BG"/>
        </w:rPr>
        <w:t>Препис-извлечение</w:t>
      </w:r>
    </w:p>
    <w:p w:rsidR="0019055D" w:rsidRPr="0019055D" w:rsidRDefault="0019055D" w:rsidP="0019055D">
      <w:pPr>
        <w:ind w:firstLine="708"/>
        <w:jc w:val="both"/>
        <w:textAlignment w:val="baseline"/>
        <w:rPr>
          <w:b/>
          <w:lang w:val="bg-BG"/>
        </w:rPr>
      </w:pPr>
      <w:r w:rsidRPr="0019055D">
        <w:rPr>
          <w:b/>
          <w:lang w:val="bg-BG"/>
        </w:rPr>
        <w:t xml:space="preserve">                                                                       </w:t>
      </w:r>
      <w:r w:rsidRPr="0019055D">
        <w:rPr>
          <w:b/>
          <w:lang w:val="bg-BG"/>
        </w:rPr>
        <w:tab/>
        <w:t>от Протокол № 30</w:t>
      </w:r>
    </w:p>
    <w:p w:rsidR="0019055D" w:rsidRDefault="0019055D" w:rsidP="0019055D">
      <w:pPr>
        <w:ind w:left="708"/>
        <w:jc w:val="both"/>
        <w:textAlignment w:val="baseline"/>
        <w:rPr>
          <w:b/>
          <w:lang w:val="bg-BG"/>
        </w:rPr>
      </w:pPr>
      <w:r w:rsidRPr="0019055D">
        <w:rPr>
          <w:b/>
          <w:lang w:val="bg-BG"/>
        </w:rPr>
        <w:t xml:space="preserve">                                        </w:t>
      </w:r>
      <w:r>
        <w:rPr>
          <w:b/>
          <w:lang w:val="bg-BG"/>
        </w:rPr>
        <w:t xml:space="preserve">                               </w:t>
      </w:r>
      <w:r>
        <w:rPr>
          <w:b/>
          <w:lang w:val="bg-BG"/>
        </w:rPr>
        <w:tab/>
      </w:r>
      <w:r w:rsidRPr="0019055D">
        <w:rPr>
          <w:b/>
          <w:lang w:val="bg-BG"/>
        </w:rPr>
        <w:t xml:space="preserve">от заседание на </w:t>
      </w:r>
    </w:p>
    <w:p w:rsidR="0019055D" w:rsidRPr="0019055D" w:rsidRDefault="0019055D" w:rsidP="0019055D">
      <w:pPr>
        <w:ind w:left="4956" w:firstLine="708"/>
        <w:jc w:val="both"/>
        <w:textAlignment w:val="baseline"/>
        <w:rPr>
          <w:b/>
          <w:lang w:val="bg-BG"/>
        </w:rPr>
      </w:pPr>
      <w:r w:rsidRPr="0019055D">
        <w:rPr>
          <w:b/>
          <w:lang w:val="bg-BG"/>
        </w:rPr>
        <w:t>Общински съвет,</w:t>
      </w:r>
    </w:p>
    <w:p w:rsidR="0019055D" w:rsidRPr="0019055D" w:rsidRDefault="0019055D" w:rsidP="0019055D">
      <w:pPr>
        <w:ind w:left="4942" w:firstLine="706"/>
        <w:jc w:val="both"/>
        <w:textAlignment w:val="baseline"/>
        <w:rPr>
          <w:b/>
          <w:lang w:val="bg-BG"/>
        </w:rPr>
      </w:pPr>
      <w:r w:rsidRPr="0019055D">
        <w:rPr>
          <w:b/>
          <w:lang w:val="bg-BG"/>
        </w:rPr>
        <w:t>проведено на 25.02.2021 г.</w:t>
      </w:r>
    </w:p>
    <w:p w:rsidR="0019055D" w:rsidRDefault="0019055D" w:rsidP="0019055D">
      <w:pPr>
        <w:pStyle w:val="Standard"/>
        <w:jc w:val="center"/>
        <w:rPr>
          <w:rFonts w:cs="Times New Roman"/>
          <w:b/>
          <w:bCs/>
          <w:sz w:val="22"/>
          <w:szCs w:val="22"/>
          <w:lang w:val="bg-BG"/>
        </w:rPr>
      </w:pPr>
    </w:p>
    <w:p w:rsidR="0019055D" w:rsidRDefault="0019055D" w:rsidP="0019055D">
      <w:pPr>
        <w:ind w:firstLine="708"/>
        <w:jc w:val="both"/>
        <w:rPr>
          <w:rFonts w:cs="Times New Roman"/>
          <w:kern w:val="2"/>
          <w:sz w:val="22"/>
          <w:szCs w:val="22"/>
          <w:lang w:val="bg-BG" w:eastAsia="fa-IR"/>
        </w:rPr>
      </w:pPr>
    </w:p>
    <w:p w:rsidR="0019055D" w:rsidRDefault="0019055D" w:rsidP="0019055D">
      <w:pPr>
        <w:pStyle w:val="Standard"/>
        <w:jc w:val="center"/>
        <w:rPr>
          <w:rFonts w:cs="Times New Roman"/>
          <w:b/>
          <w:bCs/>
          <w:sz w:val="22"/>
          <w:szCs w:val="22"/>
          <w:lang w:val="bg-BG"/>
        </w:rPr>
      </w:pPr>
      <w:r>
        <w:rPr>
          <w:rFonts w:cs="Times New Roman"/>
          <w:b/>
          <w:sz w:val="22"/>
          <w:szCs w:val="22"/>
          <w:lang w:val="bg-BG"/>
        </w:rPr>
        <w:t>РЕШЕНИЕ №</w:t>
      </w:r>
      <w:r>
        <w:rPr>
          <w:rFonts w:cs="Times New Roman"/>
          <w:b/>
          <w:bCs/>
          <w:sz w:val="22"/>
          <w:szCs w:val="22"/>
          <w:lang w:val="bg-BG"/>
        </w:rPr>
        <w:t xml:space="preserve"> 225</w:t>
      </w:r>
    </w:p>
    <w:p w:rsidR="0019055D" w:rsidRDefault="0019055D" w:rsidP="0019055D">
      <w:pPr>
        <w:ind w:firstLine="706"/>
        <w:jc w:val="both"/>
        <w:rPr>
          <w:rFonts w:eastAsia="Times New Roman" w:cs="Times New Roman"/>
          <w:kern w:val="0"/>
          <w:sz w:val="22"/>
          <w:szCs w:val="22"/>
          <w:lang w:val="bg-BG" w:eastAsia="bg-BG" w:bidi="ar-SA"/>
        </w:rPr>
      </w:pPr>
      <w:r>
        <w:rPr>
          <w:rFonts w:eastAsia="Times New Roman" w:cs="Times New Roman"/>
          <w:b/>
          <w:kern w:val="0"/>
          <w:sz w:val="22"/>
          <w:szCs w:val="22"/>
          <w:lang w:val="bg-BG" w:eastAsia="en-US" w:bidi="ar-SA"/>
        </w:rPr>
        <w:t>Относно:</w:t>
      </w:r>
      <w:r>
        <w:rPr>
          <w:rFonts w:cs="Times New Roman"/>
          <w:b/>
          <w:sz w:val="22"/>
          <w:szCs w:val="22"/>
          <w:lang w:val="bg-BG"/>
        </w:rPr>
        <w:t xml:space="preserve"> </w:t>
      </w:r>
      <w:r>
        <w:rPr>
          <w:rFonts w:eastAsia="Times New Roman" w:cs="Times New Roman"/>
          <w:kern w:val="0"/>
          <w:sz w:val="22"/>
          <w:szCs w:val="22"/>
          <w:lang w:val="bg-BG" w:eastAsia="bg-BG" w:bidi="ar-SA"/>
        </w:rPr>
        <w:t xml:space="preserve">Решение за предоставяне и актуализиране на ползването на недвижими имоти от общински поземлен фонд, собственост на община Рила, с начин на трайно ползване: “пасище”, „мера” и “ливада”, за стопанската 2021-2022 година. </w:t>
      </w:r>
    </w:p>
    <w:p w:rsidR="0019055D" w:rsidRDefault="0019055D" w:rsidP="0019055D">
      <w:pPr>
        <w:widowControl/>
        <w:suppressAutoHyphens w:val="0"/>
        <w:ind w:firstLine="709"/>
        <w:jc w:val="both"/>
        <w:rPr>
          <w:rFonts w:eastAsia="Times New Roman" w:cs="Times New Roman"/>
          <w:b/>
          <w:kern w:val="0"/>
          <w:sz w:val="22"/>
          <w:szCs w:val="22"/>
          <w:lang w:val="bg-BG" w:eastAsia="bg-BG" w:bidi="ar-SA"/>
        </w:rPr>
      </w:pPr>
      <w:r>
        <w:rPr>
          <w:rFonts w:eastAsia="Times New Roman" w:cs="Times New Roman"/>
          <w:b/>
          <w:kern w:val="0"/>
          <w:sz w:val="22"/>
          <w:szCs w:val="22"/>
          <w:lang w:val="bg-BG" w:eastAsia="bg-BG" w:bidi="ar-SA"/>
        </w:rPr>
        <w:t>На основание</w:t>
      </w:r>
      <w:r>
        <w:rPr>
          <w:rFonts w:eastAsia="Times New Roman" w:cs="Times New Roman"/>
          <w:kern w:val="0"/>
          <w:sz w:val="22"/>
          <w:szCs w:val="22"/>
          <w:lang w:val="bg-BG" w:eastAsia="bg-BG" w:bidi="ar-SA"/>
        </w:rPr>
        <w:t xml:space="preserve"> чл. 21, ал.1, т. 8, чл. 52, ал.5, т.2 от Закона за местното самоуправление и местната администрация, чл. 37о, ал. 4, чл. 25, ал.1, изр. трето от Закона за собствеността и ползването на земеделските земи, Общински съвет, Община Рила, </w:t>
      </w:r>
    </w:p>
    <w:p w:rsidR="0019055D" w:rsidRDefault="0019055D" w:rsidP="0019055D">
      <w:pPr>
        <w:widowControl/>
        <w:suppressAutoHyphens w:val="0"/>
        <w:jc w:val="center"/>
        <w:rPr>
          <w:rFonts w:eastAsia="Times New Roman" w:cs="Times New Roman"/>
          <w:kern w:val="0"/>
          <w:sz w:val="22"/>
          <w:szCs w:val="22"/>
          <w:lang w:val="bg-BG" w:eastAsia="bg-BG" w:bidi="ar-SA"/>
        </w:rPr>
      </w:pPr>
      <w:r>
        <w:rPr>
          <w:rFonts w:eastAsia="Times New Roman" w:cs="Times New Roman"/>
          <w:b/>
          <w:kern w:val="0"/>
          <w:sz w:val="22"/>
          <w:szCs w:val="22"/>
          <w:lang w:val="bg-BG" w:eastAsia="bg-BG" w:bidi="ar-SA"/>
        </w:rPr>
        <w:t>РЕШИ:</w:t>
      </w:r>
    </w:p>
    <w:p w:rsidR="0019055D" w:rsidRDefault="0019055D" w:rsidP="0019055D">
      <w:pPr>
        <w:widowControl/>
        <w:suppressAutoHyphens w:val="0"/>
        <w:ind w:left="360"/>
        <w:jc w:val="both"/>
        <w:rPr>
          <w:rFonts w:eastAsia="Times New Roman" w:cs="Times New Roman"/>
          <w:kern w:val="0"/>
          <w:sz w:val="22"/>
          <w:szCs w:val="22"/>
          <w:lang w:val="bg-BG" w:eastAsia="bg-BG" w:bidi="ar-SA"/>
        </w:rPr>
      </w:pPr>
    </w:p>
    <w:p w:rsidR="0019055D" w:rsidRDefault="0019055D" w:rsidP="0019055D">
      <w:pPr>
        <w:widowControl/>
        <w:numPr>
          <w:ilvl w:val="0"/>
          <w:numId w:val="1"/>
        </w:numPr>
        <w:suppressAutoHyphens w:val="0"/>
        <w:jc w:val="both"/>
        <w:rPr>
          <w:rFonts w:eastAsia="Times New Roman" w:cs="Times New Roman"/>
          <w:kern w:val="0"/>
          <w:sz w:val="22"/>
          <w:szCs w:val="22"/>
          <w:lang w:val="bg-BG" w:eastAsia="bg-BG" w:bidi="ar-SA"/>
        </w:rPr>
      </w:pPr>
      <w:r>
        <w:rPr>
          <w:rFonts w:eastAsia="Times New Roman" w:cs="Times New Roman"/>
          <w:kern w:val="0"/>
          <w:sz w:val="22"/>
          <w:szCs w:val="22"/>
          <w:lang w:val="bg-BG" w:eastAsia="bg-BG" w:bidi="ar-SA"/>
        </w:rPr>
        <w:t>Приема “Годишен план за паша на Община Рила”, за стопанската 2021–2022 година,</w:t>
      </w:r>
      <w:r>
        <w:rPr>
          <w:rFonts w:eastAsia="Times New Roman" w:cs="Times New Roman"/>
          <w:b/>
          <w:kern w:val="0"/>
          <w:sz w:val="22"/>
          <w:szCs w:val="22"/>
          <w:lang w:val="bg-BG" w:eastAsia="bg-BG" w:bidi="ar-SA"/>
        </w:rPr>
        <w:t xml:space="preserve"> </w:t>
      </w:r>
      <w:r>
        <w:rPr>
          <w:rFonts w:eastAsia="Times New Roman" w:cs="Times New Roman"/>
          <w:kern w:val="0"/>
          <w:sz w:val="22"/>
          <w:szCs w:val="22"/>
          <w:lang w:val="bg-BG" w:eastAsia="bg-BG" w:bidi="ar-SA"/>
        </w:rPr>
        <w:t>Приложение № 1.</w:t>
      </w:r>
    </w:p>
    <w:p w:rsidR="0019055D" w:rsidRDefault="0019055D" w:rsidP="0019055D">
      <w:pPr>
        <w:widowControl/>
        <w:numPr>
          <w:ilvl w:val="0"/>
          <w:numId w:val="1"/>
        </w:numPr>
        <w:suppressAutoHyphens w:val="0"/>
        <w:jc w:val="both"/>
        <w:rPr>
          <w:rFonts w:eastAsia="Times New Roman" w:cs="Times New Roman"/>
          <w:kern w:val="0"/>
          <w:sz w:val="22"/>
          <w:szCs w:val="22"/>
          <w:lang w:val="bg-BG" w:eastAsia="bg-BG" w:bidi="ar-SA"/>
        </w:rPr>
      </w:pPr>
      <w:r>
        <w:rPr>
          <w:rFonts w:eastAsia="Times New Roman" w:cs="Times New Roman"/>
          <w:kern w:val="0"/>
          <w:sz w:val="22"/>
          <w:szCs w:val="22"/>
          <w:lang w:val="bg-BG" w:eastAsia="bg-BG" w:bidi="ar-SA"/>
        </w:rPr>
        <w:t>Определя недвижими имоти от общински поземлен фонд на Община Рила и</w:t>
      </w:r>
      <w:r>
        <w:rPr>
          <w:rFonts w:eastAsia="Times New Roman" w:cs="Times New Roman"/>
          <w:b/>
          <w:kern w:val="0"/>
          <w:sz w:val="22"/>
          <w:szCs w:val="22"/>
          <w:lang w:val="bg-BG" w:eastAsia="bg-BG" w:bidi="ar-SA"/>
        </w:rPr>
        <w:t xml:space="preserve"> </w:t>
      </w:r>
      <w:r>
        <w:rPr>
          <w:rFonts w:eastAsia="Times New Roman" w:cs="Times New Roman"/>
          <w:kern w:val="0"/>
          <w:sz w:val="22"/>
          <w:szCs w:val="22"/>
          <w:lang w:val="bg-BG" w:eastAsia="bg-BG" w:bidi="ar-SA"/>
        </w:rPr>
        <w:t>дава съгласие за предоставянето им  на правоимащи лица, при спазване разпоредбите на Закона за собствеността и ползването на земеделските земи, както следва:</w:t>
      </w:r>
    </w:p>
    <w:p w:rsidR="0019055D" w:rsidRDefault="0019055D" w:rsidP="0019055D">
      <w:pPr>
        <w:widowControl/>
        <w:numPr>
          <w:ilvl w:val="1"/>
          <w:numId w:val="2"/>
        </w:numPr>
        <w:suppressAutoHyphens w:val="0"/>
        <w:jc w:val="both"/>
        <w:rPr>
          <w:rFonts w:eastAsia="Times New Roman" w:cs="Times New Roman"/>
          <w:kern w:val="0"/>
          <w:sz w:val="22"/>
          <w:szCs w:val="22"/>
          <w:lang w:val="bg-BG" w:eastAsia="bg-BG" w:bidi="ar-SA"/>
        </w:rPr>
      </w:pPr>
      <w:r>
        <w:rPr>
          <w:rFonts w:eastAsia="Times New Roman" w:cs="Times New Roman"/>
          <w:kern w:val="0"/>
          <w:sz w:val="22"/>
          <w:szCs w:val="22"/>
          <w:lang w:val="bg-BG" w:eastAsia="bg-BG" w:bidi="ar-SA"/>
        </w:rPr>
        <w:t xml:space="preserve">Недвижими имоти, с начин на трайно ползване “пасище”, „мера” и “ливада”, по кадастралната карта и кадастралните регистри за неурбанизираната територия в землището на гр. Рила, с. Смочево, с. Падала и с. Пастра, </w:t>
      </w:r>
      <w:r>
        <w:rPr>
          <w:rFonts w:eastAsia="Times New Roman" w:cs="Times New Roman"/>
          <w:b/>
          <w:kern w:val="0"/>
          <w:sz w:val="22"/>
          <w:szCs w:val="22"/>
          <w:lang w:val="bg-BG" w:eastAsia="bg-BG" w:bidi="ar-SA"/>
        </w:rPr>
        <w:t>за индивидуално ползване</w:t>
      </w:r>
      <w:r>
        <w:rPr>
          <w:rFonts w:eastAsia="Times New Roman" w:cs="Times New Roman"/>
          <w:kern w:val="0"/>
          <w:sz w:val="22"/>
          <w:szCs w:val="22"/>
          <w:lang w:val="bg-BG" w:eastAsia="bg-BG" w:bidi="ar-SA"/>
        </w:rPr>
        <w:t>, чрез  отдаване под наем – Приложение № 2;</w:t>
      </w:r>
    </w:p>
    <w:p w:rsidR="0019055D" w:rsidRDefault="0019055D" w:rsidP="0019055D">
      <w:pPr>
        <w:widowControl/>
        <w:numPr>
          <w:ilvl w:val="1"/>
          <w:numId w:val="2"/>
        </w:numPr>
        <w:suppressAutoHyphens w:val="0"/>
        <w:jc w:val="both"/>
        <w:rPr>
          <w:rFonts w:eastAsia="Times New Roman" w:cs="Times New Roman"/>
          <w:kern w:val="0"/>
          <w:sz w:val="22"/>
          <w:szCs w:val="22"/>
          <w:lang w:val="bg-BG" w:eastAsia="bg-BG" w:bidi="ar-SA"/>
        </w:rPr>
      </w:pPr>
      <w:r>
        <w:rPr>
          <w:rFonts w:eastAsia="Times New Roman" w:cs="Times New Roman"/>
          <w:kern w:val="0"/>
          <w:sz w:val="22"/>
          <w:szCs w:val="22"/>
          <w:lang w:val="bg-BG" w:eastAsia="bg-BG" w:bidi="ar-SA"/>
        </w:rPr>
        <w:t xml:space="preserve"> Недвижими имоти, с начин на трайно ползване “пасище”, „мера” и “ливада”,  по кадастралната карта и кадастралните регистри за неурбанизираната територия в землището на гр. Рила, с. Смочево и с. Пастра, за предоставяне </w:t>
      </w:r>
      <w:r>
        <w:rPr>
          <w:rFonts w:eastAsia="Times New Roman" w:cs="Times New Roman"/>
          <w:b/>
          <w:kern w:val="0"/>
          <w:sz w:val="22"/>
          <w:szCs w:val="22"/>
          <w:lang w:val="bg-BG" w:eastAsia="bg-BG" w:bidi="ar-SA"/>
        </w:rPr>
        <w:t>за общо ползване</w:t>
      </w:r>
      <w:r>
        <w:rPr>
          <w:rFonts w:eastAsia="Times New Roman" w:cs="Times New Roman"/>
          <w:kern w:val="0"/>
          <w:sz w:val="22"/>
          <w:szCs w:val="22"/>
          <w:lang w:val="bg-BG" w:eastAsia="bg-BG" w:bidi="ar-SA"/>
        </w:rPr>
        <w:t xml:space="preserve"> - Приложение № 3.</w:t>
      </w:r>
    </w:p>
    <w:p w:rsidR="0019055D" w:rsidRDefault="0019055D" w:rsidP="0019055D">
      <w:pPr>
        <w:widowControl/>
        <w:numPr>
          <w:ilvl w:val="0"/>
          <w:numId w:val="2"/>
        </w:numPr>
        <w:tabs>
          <w:tab w:val="num" w:pos="720"/>
        </w:tabs>
        <w:suppressAutoHyphens w:val="0"/>
        <w:jc w:val="both"/>
        <w:rPr>
          <w:rFonts w:eastAsia="Times New Roman" w:cs="Times New Roman"/>
          <w:b/>
          <w:kern w:val="0"/>
          <w:sz w:val="22"/>
          <w:szCs w:val="22"/>
          <w:lang w:val="bg-BG" w:eastAsia="bg-BG" w:bidi="ar-SA"/>
        </w:rPr>
      </w:pPr>
      <w:r>
        <w:rPr>
          <w:rFonts w:eastAsia="Times New Roman" w:cs="Times New Roman"/>
          <w:kern w:val="0"/>
          <w:sz w:val="22"/>
          <w:szCs w:val="22"/>
          <w:lang w:val="bg-BG" w:eastAsia="bg-BG" w:bidi="ar-SA"/>
        </w:rPr>
        <w:t>Определя задълженията на Община Рила и на ползвателите за поддържане на мерите, пасищата и ливадите от ОПФ - Приложение № 4</w:t>
      </w:r>
    </w:p>
    <w:p w:rsidR="0019055D" w:rsidRDefault="0019055D" w:rsidP="0019055D">
      <w:pPr>
        <w:widowControl/>
        <w:numPr>
          <w:ilvl w:val="0"/>
          <w:numId w:val="2"/>
        </w:numPr>
        <w:tabs>
          <w:tab w:val="num" w:pos="720"/>
        </w:tabs>
        <w:suppressAutoHyphens w:val="0"/>
        <w:jc w:val="both"/>
        <w:rPr>
          <w:rFonts w:eastAsia="Times New Roman" w:cs="Times New Roman"/>
          <w:b/>
          <w:kern w:val="0"/>
          <w:sz w:val="22"/>
          <w:szCs w:val="22"/>
          <w:lang w:val="bg-BG" w:eastAsia="bg-BG" w:bidi="ar-SA"/>
        </w:rPr>
      </w:pPr>
      <w:r>
        <w:rPr>
          <w:rFonts w:eastAsia="Times New Roman" w:cs="Times New Roman"/>
          <w:kern w:val="0"/>
          <w:sz w:val="22"/>
          <w:szCs w:val="22"/>
          <w:lang w:val="bg-BG" w:eastAsia="bg-BG" w:bidi="ar-SA"/>
        </w:rPr>
        <w:t>Определя размер на годишна такса за ползване на</w:t>
      </w:r>
      <w:r>
        <w:rPr>
          <w:rFonts w:ascii="Times New Roman CYR" w:hAnsi="Times New Roman CYR" w:cs="Times New Roman CYR"/>
          <w:kern w:val="2"/>
          <w:sz w:val="22"/>
          <w:szCs w:val="22"/>
          <w:lang w:val="bg-BG" w:eastAsia="fa-IR"/>
        </w:rPr>
        <w:t xml:space="preserve"> 1 дка земеделска земя по т.2.2., с начин на трайно ползване: </w:t>
      </w:r>
      <w:r>
        <w:rPr>
          <w:rFonts w:cs="Times New Roman"/>
          <w:kern w:val="2"/>
          <w:sz w:val="22"/>
          <w:szCs w:val="22"/>
          <w:lang w:val="bg-BG" w:eastAsia="fa-IR"/>
        </w:rPr>
        <w:t xml:space="preserve">пасище, мера и ливада </w:t>
      </w:r>
      <w:r>
        <w:rPr>
          <w:rFonts w:ascii="Times New Roman CYR" w:hAnsi="Times New Roman CYR" w:cs="Times New Roman CYR"/>
          <w:kern w:val="2"/>
          <w:sz w:val="22"/>
          <w:szCs w:val="22"/>
          <w:lang w:val="bg-BG" w:eastAsia="fa-IR"/>
        </w:rPr>
        <w:t>от Общински поземлен фонд по вид и категория, в землищата на територията на Община Рила, както следва:</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3082"/>
        <w:gridCol w:w="3108"/>
      </w:tblGrid>
      <w:tr w:rsidR="0019055D" w:rsidTr="0019055D">
        <w:tc>
          <w:tcPr>
            <w:tcW w:w="2563" w:type="dxa"/>
            <w:vMerge w:val="restart"/>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center"/>
              <w:rPr>
                <w:rFonts w:cs="Times New Roman"/>
                <w:b/>
                <w:bCs/>
                <w:color w:val="000000"/>
                <w:kern w:val="2"/>
                <w:sz w:val="22"/>
                <w:szCs w:val="22"/>
                <w:lang w:val="ru-RU" w:eastAsia="fa-IR"/>
              </w:rPr>
            </w:pPr>
            <w:r>
              <w:rPr>
                <w:rFonts w:cs="Times New Roman"/>
                <w:b/>
                <w:bCs/>
                <w:color w:val="000000"/>
                <w:kern w:val="2"/>
                <w:sz w:val="22"/>
                <w:szCs w:val="22"/>
                <w:lang w:val="ru-RU" w:eastAsia="fa-IR"/>
              </w:rPr>
              <w:t xml:space="preserve">Категория </w:t>
            </w:r>
          </w:p>
          <w:p w:rsidR="0019055D" w:rsidRDefault="0019055D">
            <w:pPr>
              <w:widowControl/>
              <w:suppressAutoHyphens w:val="0"/>
              <w:jc w:val="center"/>
              <w:rPr>
                <w:rFonts w:cs="Times New Roman"/>
                <w:b/>
                <w:bCs/>
                <w:color w:val="000000"/>
                <w:kern w:val="2"/>
                <w:sz w:val="22"/>
                <w:szCs w:val="22"/>
                <w:lang w:val="ru-RU" w:eastAsia="fa-IR"/>
              </w:rPr>
            </w:pPr>
            <w:r>
              <w:rPr>
                <w:rFonts w:cs="Times New Roman"/>
                <w:b/>
                <w:bCs/>
                <w:color w:val="000000"/>
                <w:kern w:val="2"/>
                <w:sz w:val="22"/>
                <w:szCs w:val="22"/>
                <w:lang w:val="ru-RU" w:eastAsia="fa-IR"/>
              </w:rPr>
              <w:t>на</w:t>
            </w:r>
          </w:p>
          <w:p w:rsidR="0019055D" w:rsidRDefault="0019055D">
            <w:pPr>
              <w:widowControl/>
              <w:suppressAutoHyphens w:val="0"/>
              <w:jc w:val="center"/>
              <w:rPr>
                <w:rFonts w:cs="Times New Roman"/>
                <w:b/>
                <w:kern w:val="2"/>
                <w:sz w:val="22"/>
                <w:szCs w:val="22"/>
                <w:lang w:val="ru-RU" w:eastAsia="fa-IR"/>
              </w:rPr>
            </w:pPr>
            <w:proofErr w:type="spellStart"/>
            <w:r>
              <w:rPr>
                <w:rFonts w:cs="Times New Roman"/>
                <w:b/>
                <w:bCs/>
                <w:color w:val="000000"/>
                <w:kern w:val="2"/>
                <w:sz w:val="22"/>
                <w:szCs w:val="22"/>
                <w:lang w:eastAsia="fa-IR"/>
              </w:rPr>
              <w:t>земята</w:t>
            </w:r>
            <w:proofErr w:type="spellEnd"/>
          </w:p>
        </w:tc>
        <w:tc>
          <w:tcPr>
            <w:tcW w:w="6190" w:type="dxa"/>
            <w:gridSpan w:val="2"/>
            <w:tcBorders>
              <w:top w:val="thinThickSmallGap" w:sz="24" w:space="0" w:color="auto"/>
              <w:left w:val="thinThickSmallGap" w:sz="24" w:space="0" w:color="auto"/>
              <w:bottom w:val="thinThickSmallGap" w:sz="24" w:space="0" w:color="auto"/>
              <w:right w:val="thinThickSmallGap" w:sz="24" w:space="0" w:color="auto"/>
            </w:tcBorders>
          </w:tcPr>
          <w:p w:rsidR="0019055D" w:rsidRDefault="0019055D">
            <w:pPr>
              <w:widowControl/>
              <w:suppressAutoHyphens w:val="0"/>
              <w:jc w:val="center"/>
              <w:rPr>
                <w:rFonts w:cs="Times New Roman"/>
                <w:b/>
                <w:bCs/>
                <w:color w:val="000000"/>
                <w:kern w:val="2"/>
                <w:sz w:val="22"/>
                <w:szCs w:val="22"/>
                <w:lang w:val="ru-RU" w:eastAsia="fa-IR"/>
              </w:rPr>
            </w:pPr>
            <w:proofErr w:type="spellStart"/>
            <w:r>
              <w:rPr>
                <w:rFonts w:cs="Times New Roman"/>
                <w:b/>
                <w:bCs/>
                <w:color w:val="000000"/>
                <w:kern w:val="2"/>
                <w:sz w:val="22"/>
                <w:szCs w:val="22"/>
                <w:lang w:val="ru-RU" w:eastAsia="fa-IR"/>
              </w:rPr>
              <w:t>годишна</w:t>
            </w:r>
            <w:proofErr w:type="spellEnd"/>
            <w:r>
              <w:rPr>
                <w:rFonts w:cs="Times New Roman"/>
                <w:b/>
                <w:bCs/>
                <w:color w:val="000000"/>
                <w:kern w:val="2"/>
                <w:sz w:val="22"/>
                <w:szCs w:val="22"/>
                <w:lang w:val="ru-RU" w:eastAsia="fa-IR"/>
              </w:rPr>
              <w:t xml:space="preserve"> такса за 1 </w:t>
            </w:r>
            <w:proofErr w:type="spellStart"/>
            <w:r>
              <w:rPr>
                <w:rFonts w:cs="Times New Roman"/>
                <w:b/>
                <w:bCs/>
                <w:color w:val="000000"/>
                <w:kern w:val="2"/>
                <w:sz w:val="22"/>
                <w:szCs w:val="22"/>
                <w:lang w:val="ru-RU" w:eastAsia="fa-IR"/>
              </w:rPr>
              <w:t>дка</w:t>
            </w:r>
            <w:proofErr w:type="spellEnd"/>
            <w:r>
              <w:rPr>
                <w:rFonts w:cs="Times New Roman"/>
                <w:b/>
                <w:bCs/>
                <w:color w:val="000000"/>
                <w:kern w:val="2"/>
                <w:sz w:val="22"/>
                <w:szCs w:val="22"/>
                <w:lang w:val="ru-RU" w:eastAsia="fa-IR"/>
              </w:rPr>
              <w:t xml:space="preserve"> </w:t>
            </w:r>
            <w:proofErr w:type="spellStart"/>
            <w:r>
              <w:rPr>
                <w:rFonts w:cs="Times New Roman"/>
                <w:b/>
                <w:bCs/>
                <w:color w:val="000000"/>
                <w:kern w:val="2"/>
                <w:sz w:val="22"/>
                <w:szCs w:val="22"/>
                <w:lang w:val="ru-RU" w:eastAsia="fa-IR"/>
              </w:rPr>
              <w:t>земеделска</w:t>
            </w:r>
            <w:proofErr w:type="spellEnd"/>
            <w:r>
              <w:rPr>
                <w:rFonts w:cs="Times New Roman"/>
                <w:b/>
                <w:bCs/>
                <w:color w:val="000000"/>
                <w:kern w:val="2"/>
                <w:sz w:val="22"/>
                <w:szCs w:val="22"/>
                <w:lang w:val="ru-RU" w:eastAsia="fa-IR"/>
              </w:rPr>
              <w:t xml:space="preserve"> </w:t>
            </w:r>
            <w:proofErr w:type="spellStart"/>
            <w:r>
              <w:rPr>
                <w:rFonts w:cs="Times New Roman"/>
                <w:b/>
                <w:bCs/>
                <w:color w:val="000000"/>
                <w:kern w:val="2"/>
                <w:sz w:val="22"/>
                <w:szCs w:val="22"/>
                <w:lang w:val="ru-RU" w:eastAsia="fa-IR"/>
              </w:rPr>
              <w:t>земя</w:t>
            </w:r>
            <w:proofErr w:type="spellEnd"/>
            <w:r>
              <w:rPr>
                <w:rFonts w:cs="Times New Roman"/>
                <w:b/>
                <w:bCs/>
                <w:color w:val="000000"/>
                <w:kern w:val="2"/>
                <w:sz w:val="22"/>
                <w:szCs w:val="22"/>
                <w:lang w:val="ru-RU" w:eastAsia="fa-IR"/>
              </w:rPr>
              <w:t xml:space="preserve"> </w:t>
            </w:r>
          </w:p>
          <w:p w:rsidR="0019055D" w:rsidRDefault="0019055D">
            <w:pPr>
              <w:widowControl/>
              <w:suppressAutoHyphens w:val="0"/>
              <w:jc w:val="center"/>
              <w:rPr>
                <w:rFonts w:cs="Times New Roman"/>
                <w:b/>
                <w:bCs/>
                <w:color w:val="000000"/>
                <w:kern w:val="2"/>
                <w:sz w:val="22"/>
                <w:szCs w:val="22"/>
                <w:lang w:val="ru-RU" w:eastAsia="fa-IR"/>
              </w:rPr>
            </w:pPr>
            <w:r>
              <w:rPr>
                <w:rFonts w:cs="Times New Roman"/>
                <w:b/>
                <w:bCs/>
                <w:color w:val="000000"/>
                <w:kern w:val="2"/>
                <w:sz w:val="22"/>
                <w:szCs w:val="22"/>
                <w:lang w:val="ru-RU" w:eastAsia="fa-IR"/>
              </w:rPr>
              <w:t xml:space="preserve">по начин на </w:t>
            </w:r>
            <w:proofErr w:type="spellStart"/>
            <w:r>
              <w:rPr>
                <w:rFonts w:cs="Times New Roman"/>
                <w:b/>
                <w:bCs/>
                <w:color w:val="000000"/>
                <w:kern w:val="2"/>
                <w:sz w:val="22"/>
                <w:szCs w:val="22"/>
                <w:lang w:val="ru-RU" w:eastAsia="fa-IR"/>
              </w:rPr>
              <w:t>трайно</w:t>
            </w:r>
            <w:proofErr w:type="spellEnd"/>
            <w:r>
              <w:rPr>
                <w:rFonts w:cs="Times New Roman"/>
                <w:b/>
                <w:bCs/>
                <w:color w:val="000000"/>
                <w:kern w:val="2"/>
                <w:sz w:val="22"/>
                <w:szCs w:val="22"/>
                <w:lang w:val="ru-RU" w:eastAsia="fa-IR"/>
              </w:rPr>
              <w:t xml:space="preserve"> </w:t>
            </w:r>
            <w:proofErr w:type="spellStart"/>
            <w:r>
              <w:rPr>
                <w:rFonts w:cs="Times New Roman"/>
                <w:b/>
                <w:bCs/>
                <w:color w:val="000000"/>
                <w:kern w:val="2"/>
                <w:sz w:val="22"/>
                <w:szCs w:val="22"/>
                <w:lang w:val="ru-RU" w:eastAsia="fa-IR"/>
              </w:rPr>
              <w:t>ползване</w:t>
            </w:r>
            <w:proofErr w:type="spellEnd"/>
          </w:p>
          <w:p w:rsidR="0019055D" w:rsidRDefault="0019055D">
            <w:pPr>
              <w:widowControl/>
              <w:suppressAutoHyphens w:val="0"/>
              <w:rPr>
                <w:rFonts w:cs="Times New Roman"/>
                <w:b/>
                <w:kern w:val="2"/>
                <w:sz w:val="22"/>
                <w:szCs w:val="22"/>
                <w:lang w:val="ru-RU" w:eastAsia="fa-IR"/>
              </w:rPr>
            </w:pPr>
          </w:p>
        </w:tc>
      </w:tr>
      <w:tr w:rsidR="0019055D" w:rsidTr="0019055D">
        <w:tc>
          <w:tcPr>
            <w:tcW w:w="0" w:type="auto"/>
            <w:vMerge/>
            <w:tcBorders>
              <w:top w:val="thinThickSmallGap" w:sz="24" w:space="0" w:color="auto"/>
              <w:left w:val="thinThickSmallGap" w:sz="24" w:space="0" w:color="auto"/>
              <w:bottom w:val="thinThickSmallGap" w:sz="24" w:space="0" w:color="auto"/>
              <w:right w:val="thinThickSmallGap" w:sz="24" w:space="0" w:color="auto"/>
            </w:tcBorders>
            <w:vAlign w:val="center"/>
            <w:hideMark/>
          </w:tcPr>
          <w:p w:rsidR="0019055D" w:rsidRDefault="0019055D">
            <w:pPr>
              <w:widowControl/>
              <w:suppressAutoHyphens w:val="0"/>
              <w:autoSpaceDN/>
              <w:rPr>
                <w:rFonts w:cs="Times New Roman"/>
                <w:b/>
                <w:kern w:val="2"/>
                <w:sz w:val="22"/>
                <w:szCs w:val="22"/>
                <w:lang w:val="ru-RU" w:eastAsia="fa-IR"/>
              </w:rPr>
            </w:pPr>
          </w:p>
        </w:tc>
        <w:tc>
          <w:tcPr>
            <w:tcW w:w="3082" w:type="dxa"/>
            <w:tcBorders>
              <w:top w:val="single" w:sz="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center"/>
              <w:rPr>
                <w:rFonts w:cs="Times New Roman"/>
                <w:b/>
                <w:kern w:val="2"/>
                <w:sz w:val="22"/>
                <w:szCs w:val="22"/>
                <w:lang w:val="ru-RU" w:eastAsia="fa-IR"/>
              </w:rPr>
            </w:pPr>
            <w:proofErr w:type="spellStart"/>
            <w:r>
              <w:rPr>
                <w:rFonts w:cs="Times New Roman"/>
                <w:b/>
                <w:kern w:val="2"/>
                <w:sz w:val="22"/>
                <w:szCs w:val="22"/>
                <w:lang w:val="ru-RU" w:eastAsia="fa-IR"/>
              </w:rPr>
              <w:t>Ливада</w:t>
            </w:r>
            <w:proofErr w:type="spellEnd"/>
          </w:p>
          <w:p w:rsidR="0019055D" w:rsidRDefault="0019055D">
            <w:pPr>
              <w:widowControl/>
              <w:suppressAutoHyphens w:val="0"/>
              <w:jc w:val="center"/>
              <w:rPr>
                <w:rFonts w:cs="Times New Roman"/>
                <w:b/>
                <w:kern w:val="2"/>
                <w:sz w:val="22"/>
                <w:szCs w:val="22"/>
                <w:lang w:val="ru-RU" w:eastAsia="fa-IR"/>
              </w:rPr>
            </w:pPr>
            <w:proofErr w:type="spellStart"/>
            <w:r>
              <w:rPr>
                <w:rFonts w:cs="Times New Roman"/>
                <w:b/>
                <w:kern w:val="2"/>
                <w:sz w:val="22"/>
                <w:szCs w:val="22"/>
                <w:lang w:val="ru-RU" w:eastAsia="fa-IR"/>
              </w:rPr>
              <w:t>лв</w:t>
            </w:r>
            <w:proofErr w:type="spellEnd"/>
            <w:r>
              <w:rPr>
                <w:rFonts w:cs="Times New Roman"/>
                <w:b/>
                <w:kern w:val="2"/>
                <w:sz w:val="22"/>
                <w:szCs w:val="22"/>
                <w:lang w:val="ru-RU" w:eastAsia="fa-IR"/>
              </w:rPr>
              <w:t>./</w:t>
            </w:r>
            <w:proofErr w:type="spellStart"/>
            <w:r>
              <w:rPr>
                <w:rFonts w:cs="Times New Roman"/>
                <w:b/>
                <w:kern w:val="2"/>
                <w:sz w:val="22"/>
                <w:szCs w:val="22"/>
                <w:lang w:val="ru-RU" w:eastAsia="fa-IR"/>
              </w:rPr>
              <w:t>дка</w:t>
            </w:r>
            <w:proofErr w:type="spellEnd"/>
          </w:p>
        </w:tc>
        <w:tc>
          <w:tcPr>
            <w:tcW w:w="3108" w:type="dxa"/>
            <w:tcBorders>
              <w:top w:val="single" w:sz="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center"/>
              <w:rPr>
                <w:rFonts w:cs="Times New Roman"/>
                <w:b/>
                <w:kern w:val="2"/>
                <w:sz w:val="22"/>
                <w:szCs w:val="22"/>
                <w:lang w:val="ru-RU" w:eastAsia="fa-IR"/>
              </w:rPr>
            </w:pPr>
            <w:proofErr w:type="spellStart"/>
            <w:r>
              <w:rPr>
                <w:rFonts w:cs="Times New Roman"/>
                <w:b/>
                <w:kern w:val="2"/>
                <w:sz w:val="22"/>
                <w:szCs w:val="22"/>
                <w:lang w:val="ru-RU" w:eastAsia="fa-IR"/>
              </w:rPr>
              <w:t>Пасище</w:t>
            </w:r>
            <w:proofErr w:type="spellEnd"/>
            <w:r>
              <w:rPr>
                <w:rFonts w:cs="Times New Roman"/>
                <w:b/>
                <w:kern w:val="2"/>
                <w:sz w:val="22"/>
                <w:szCs w:val="22"/>
                <w:lang w:val="ru-RU" w:eastAsia="fa-IR"/>
              </w:rPr>
              <w:t>, мера</w:t>
            </w:r>
          </w:p>
          <w:p w:rsidR="0019055D" w:rsidRDefault="0019055D">
            <w:pPr>
              <w:widowControl/>
              <w:suppressAutoHyphens w:val="0"/>
              <w:jc w:val="center"/>
              <w:rPr>
                <w:rFonts w:cs="Times New Roman"/>
                <w:b/>
                <w:kern w:val="2"/>
                <w:sz w:val="22"/>
                <w:szCs w:val="22"/>
                <w:lang w:val="ru-RU" w:eastAsia="fa-IR"/>
              </w:rPr>
            </w:pPr>
            <w:proofErr w:type="spellStart"/>
            <w:r>
              <w:rPr>
                <w:rFonts w:cs="Times New Roman"/>
                <w:b/>
                <w:kern w:val="2"/>
                <w:sz w:val="22"/>
                <w:szCs w:val="22"/>
                <w:lang w:val="ru-RU" w:eastAsia="fa-IR"/>
              </w:rPr>
              <w:t>лв</w:t>
            </w:r>
            <w:proofErr w:type="spellEnd"/>
            <w:r>
              <w:rPr>
                <w:rFonts w:cs="Times New Roman"/>
                <w:b/>
                <w:kern w:val="2"/>
                <w:sz w:val="22"/>
                <w:szCs w:val="22"/>
                <w:lang w:val="ru-RU" w:eastAsia="fa-IR"/>
              </w:rPr>
              <w:t>./</w:t>
            </w:r>
            <w:proofErr w:type="spellStart"/>
            <w:r>
              <w:rPr>
                <w:rFonts w:cs="Times New Roman"/>
                <w:b/>
                <w:kern w:val="2"/>
                <w:sz w:val="22"/>
                <w:szCs w:val="22"/>
                <w:lang w:val="ru-RU" w:eastAsia="fa-IR"/>
              </w:rPr>
              <w:t>дка</w:t>
            </w:r>
            <w:proofErr w:type="spellEnd"/>
          </w:p>
        </w:tc>
      </w:tr>
      <w:tr w:rsidR="0019055D" w:rsidTr="0019055D">
        <w:tc>
          <w:tcPr>
            <w:tcW w:w="2563"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both"/>
              <w:rPr>
                <w:rFonts w:cs="Times New Roman"/>
                <w:b/>
                <w:color w:val="000000"/>
                <w:kern w:val="2"/>
                <w:sz w:val="22"/>
                <w:szCs w:val="22"/>
                <w:lang w:val="ru-RU" w:eastAsia="ar-SA"/>
              </w:rPr>
            </w:pPr>
            <w:r>
              <w:rPr>
                <w:rFonts w:cs="Times New Roman"/>
                <w:kern w:val="2"/>
                <w:sz w:val="22"/>
                <w:szCs w:val="22"/>
                <w:lang w:val="ru-RU" w:eastAsia="fa-IR"/>
              </w:rPr>
              <w:t>ІІІ</w:t>
            </w:r>
            <w:r>
              <w:rPr>
                <w:rFonts w:cs="Times New Roman"/>
                <w:color w:val="000000"/>
                <w:kern w:val="2"/>
                <w:sz w:val="22"/>
                <w:szCs w:val="22"/>
                <w:lang w:val="ru-RU" w:eastAsia="fa-IR"/>
              </w:rPr>
              <w:t xml:space="preserve"> категория       </w:t>
            </w:r>
          </w:p>
        </w:tc>
        <w:tc>
          <w:tcPr>
            <w:tcW w:w="3082"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center"/>
              <w:rPr>
                <w:rFonts w:cs="Times New Roman"/>
                <w:b/>
                <w:kern w:val="2"/>
                <w:sz w:val="22"/>
                <w:szCs w:val="22"/>
                <w:lang w:val="en-GB" w:eastAsia="fa-IR"/>
              </w:rPr>
            </w:pPr>
            <w:r>
              <w:rPr>
                <w:rFonts w:cs="Times New Roman"/>
                <w:b/>
                <w:kern w:val="2"/>
                <w:sz w:val="22"/>
                <w:szCs w:val="22"/>
                <w:lang w:val="ru-RU" w:eastAsia="fa-IR"/>
              </w:rPr>
              <w:t xml:space="preserve">11 </w:t>
            </w:r>
            <w:proofErr w:type="spellStart"/>
            <w:r>
              <w:rPr>
                <w:rFonts w:cs="Times New Roman"/>
                <w:b/>
                <w:kern w:val="2"/>
                <w:sz w:val="22"/>
                <w:szCs w:val="22"/>
                <w:lang w:val="ru-RU" w:eastAsia="fa-IR"/>
              </w:rPr>
              <w:t>лв</w:t>
            </w:r>
            <w:proofErr w:type="spellEnd"/>
            <w:r>
              <w:rPr>
                <w:rFonts w:cs="Times New Roman"/>
                <w:b/>
                <w:kern w:val="2"/>
                <w:sz w:val="22"/>
                <w:szCs w:val="22"/>
                <w:lang w:val="ru-RU" w:eastAsia="fa-IR"/>
              </w:rPr>
              <w:t>.</w:t>
            </w:r>
          </w:p>
        </w:tc>
        <w:tc>
          <w:tcPr>
            <w:tcW w:w="3108"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center"/>
              <w:rPr>
                <w:rFonts w:cs="Times New Roman"/>
                <w:b/>
                <w:kern w:val="2"/>
                <w:sz w:val="22"/>
                <w:szCs w:val="22"/>
                <w:lang w:val="ru-RU" w:eastAsia="fa-IR"/>
              </w:rPr>
            </w:pPr>
            <w:r>
              <w:rPr>
                <w:rFonts w:cs="Times New Roman"/>
                <w:b/>
                <w:kern w:val="2"/>
                <w:sz w:val="22"/>
                <w:szCs w:val="22"/>
                <w:lang w:val="ru-RU" w:eastAsia="fa-IR"/>
              </w:rPr>
              <w:t xml:space="preserve">10 </w:t>
            </w:r>
            <w:proofErr w:type="spellStart"/>
            <w:r>
              <w:rPr>
                <w:rFonts w:cs="Times New Roman"/>
                <w:b/>
                <w:kern w:val="2"/>
                <w:sz w:val="22"/>
                <w:szCs w:val="22"/>
                <w:lang w:val="ru-RU" w:eastAsia="fa-IR"/>
              </w:rPr>
              <w:t>лв</w:t>
            </w:r>
            <w:proofErr w:type="spellEnd"/>
            <w:r>
              <w:rPr>
                <w:rFonts w:cs="Times New Roman"/>
                <w:b/>
                <w:kern w:val="2"/>
                <w:sz w:val="22"/>
                <w:szCs w:val="22"/>
                <w:lang w:val="ru-RU" w:eastAsia="fa-IR"/>
              </w:rPr>
              <w:t>.</w:t>
            </w:r>
          </w:p>
        </w:tc>
      </w:tr>
      <w:tr w:rsidR="0019055D" w:rsidTr="0019055D">
        <w:tc>
          <w:tcPr>
            <w:tcW w:w="2563"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both"/>
              <w:rPr>
                <w:rFonts w:cs="Times New Roman"/>
                <w:b/>
                <w:color w:val="000000"/>
                <w:kern w:val="2"/>
                <w:sz w:val="22"/>
                <w:szCs w:val="22"/>
                <w:lang w:val="ru-RU" w:eastAsia="ar-SA"/>
              </w:rPr>
            </w:pPr>
            <w:r>
              <w:rPr>
                <w:rFonts w:cs="Times New Roman"/>
                <w:kern w:val="2"/>
                <w:sz w:val="22"/>
                <w:szCs w:val="22"/>
                <w:lang w:val="ru-RU" w:eastAsia="fa-IR"/>
              </w:rPr>
              <w:t>І</w:t>
            </w:r>
            <w:r>
              <w:rPr>
                <w:rFonts w:cs="Times New Roman"/>
                <w:color w:val="000000"/>
                <w:kern w:val="2"/>
                <w:sz w:val="22"/>
                <w:szCs w:val="22"/>
                <w:lang w:eastAsia="fa-IR"/>
              </w:rPr>
              <w:t>V</w:t>
            </w:r>
            <w:r>
              <w:rPr>
                <w:rFonts w:cs="Times New Roman"/>
                <w:color w:val="000000"/>
                <w:kern w:val="2"/>
                <w:sz w:val="22"/>
                <w:szCs w:val="22"/>
                <w:lang w:val="ru-RU" w:eastAsia="fa-IR"/>
              </w:rPr>
              <w:t xml:space="preserve"> категория       </w:t>
            </w:r>
          </w:p>
        </w:tc>
        <w:tc>
          <w:tcPr>
            <w:tcW w:w="3082"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center"/>
              <w:rPr>
                <w:rFonts w:cs="Times New Roman"/>
                <w:b/>
                <w:kern w:val="2"/>
                <w:sz w:val="22"/>
                <w:szCs w:val="22"/>
                <w:lang w:val="ru-RU" w:eastAsia="fa-IR"/>
              </w:rPr>
            </w:pPr>
            <w:r>
              <w:rPr>
                <w:rFonts w:cs="Times New Roman"/>
                <w:b/>
                <w:kern w:val="2"/>
                <w:sz w:val="22"/>
                <w:szCs w:val="22"/>
                <w:lang w:val="ru-RU" w:eastAsia="fa-IR"/>
              </w:rPr>
              <w:t xml:space="preserve">10 </w:t>
            </w:r>
            <w:proofErr w:type="spellStart"/>
            <w:r>
              <w:rPr>
                <w:rFonts w:cs="Times New Roman"/>
                <w:b/>
                <w:kern w:val="2"/>
                <w:sz w:val="22"/>
                <w:szCs w:val="22"/>
                <w:lang w:val="ru-RU" w:eastAsia="fa-IR"/>
              </w:rPr>
              <w:t>лв</w:t>
            </w:r>
            <w:proofErr w:type="spellEnd"/>
            <w:r>
              <w:rPr>
                <w:rFonts w:cs="Times New Roman"/>
                <w:b/>
                <w:kern w:val="2"/>
                <w:sz w:val="22"/>
                <w:szCs w:val="22"/>
                <w:lang w:val="ru-RU" w:eastAsia="fa-IR"/>
              </w:rPr>
              <w:t>.</w:t>
            </w:r>
          </w:p>
        </w:tc>
        <w:tc>
          <w:tcPr>
            <w:tcW w:w="3108"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center"/>
              <w:rPr>
                <w:rFonts w:cs="Times New Roman"/>
                <w:b/>
                <w:kern w:val="2"/>
                <w:sz w:val="22"/>
                <w:szCs w:val="22"/>
                <w:lang w:val="ru-RU" w:eastAsia="fa-IR"/>
              </w:rPr>
            </w:pPr>
            <w:r>
              <w:rPr>
                <w:rFonts w:cs="Times New Roman"/>
                <w:b/>
                <w:kern w:val="2"/>
                <w:sz w:val="22"/>
                <w:szCs w:val="22"/>
                <w:lang w:val="ru-RU" w:eastAsia="fa-IR"/>
              </w:rPr>
              <w:t xml:space="preserve">9 </w:t>
            </w:r>
            <w:proofErr w:type="spellStart"/>
            <w:r>
              <w:rPr>
                <w:rFonts w:cs="Times New Roman"/>
                <w:b/>
                <w:kern w:val="2"/>
                <w:sz w:val="22"/>
                <w:szCs w:val="22"/>
                <w:lang w:val="ru-RU" w:eastAsia="fa-IR"/>
              </w:rPr>
              <w:t>лв</w:t>
            </w:r>
            <w:proofErr w:type="spellEnd"/>
            <w:r>
              <w:rPr>
                <w:rFonts w:cs="Times New Roman"/>
                <w:b/>
                <w:kern w:val="2"/>
                <w:sz w:val="22"/>
                <w:szCs w:val="22"/>
                <w:lang w:val="ru-RU" w:eastAsia="fa-IR"/>
              </w:rPr>
              <w:t>.</w:t>
            </w:r>
          </w:p>
        </w:tc>
      </w:tr>
      <w:tr w:rsidR="0019055D" w:rsidTr="0019055D">
        <w:tc>
          <w:tcPr>
            <w:tcW w:w="2563"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both"/>
              <w:rPr>
                <w:rFonts w:cs="Times New Roman"/>
                <w:b/>
                <w:color w:val="000000"/>
                <w:kern w:val="2"/>
                <w:sz w:val="22"/>
                <w:szCs w:val="22"/>
                <w:lang w:val="ru-RU" w:eastAsia="ar-SA"/>
              </w:rPr>
            </w:pPr>
            <w:r>
              <w:rPr>
                <w:rFonts w:cs="Times New Roman"/>
                <w:color w:val="000000"/>
                <w:kern w:val="2"/>
                <w:sz w:val="22"/>
                <w:szCs w:val="22"/>
                <w:lang w:eastAsia="fa-IR"/>
              </w:rPr>
              <w:t>V</w:t>
            </w:r>
            <w:r>
              <w:rPr>
                <w:rFonts w:cs="Times New Roman"/>
                <w:color w:val="000000"/>
                <w:kern w:val="2"/>
                <w:sz w:val="22"/>
                <w:szCs w:val="22"/>
                <w:lang w:val="ru-RU" w:eastAsia="fa-IR"/>
              </w:rPr>
              <w:t xml:space="preserve"> категория       </w:t>
            </w:r>
          </w:p>
        </w:tc>
        <w:tc>
          <w:tcPr>
            <w:tcW w:w="3082"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center"/>
              <w:rPr>
                <w:rFonts w:cs="Times New Roman"/>
                <w:b/>
                <w:kern w:val="2"/>
                <w:sz w:val="22"/>
                <w:szCs w:val="22"/>
                <w:lang w:val="ru-RU" w:eastAsia="fa-IR"/>
              </w:rPr>
            </w:pPr>
            <w:r>
              <w:rPr>
                <w:rFonts w:cs="Times New Roman"/>
                <w:b/>
                <w:kern w:val="2"/>
                <w:sz w:val="22"/>
                <w:szCs w:val="22"/>
                <w:lang w:val="ru-RU" w:eastAsia="fa-IR"/>
              </w:rPr>
              <w:t xml:space="preserve">9 </w:t>
            </w:r>
            <w:proofErr w:type="spellStart"/>
            <w:r>
              <w:rPr>
                <w:rFonts w:cs="Times New Roman"/>
                <w:b/>
                <w:kern w:val="2"/>
                <w:sz w:val="22"/>
                <w:szCs w:val="22"/>
                <w:lang w:val="ru-RU" w:eastAsia="fa-IR"/>
              </w:rPr>
              <w:t>лв</w:t>
            </w:r>
            <w:proofErr w:type="spellEnd"/>
            <w:r>
              <w:rPr>
                <w:rFonts w:cs="Times New Roman"/>
                <w:b/>
                <w:kern w:val="2"/>
                <w:sz w:val="22"/>
                <w:szCs w:val="22"/>
                <w:lang w:val="ru-RU" w:eastAsia="fa-IR"/>
              </w:rPr>
              <w:t xml:space="preserve">. </w:t>
            </w:r>
          </w:p>
        </w:tc>
        <w:tc>
          <w:tcPr>
            <w:tcW w:w="3108"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center"/>
              <w:rPr>
                <w:rFonts w:cs="Times New Roman"/>
                <w:b/>
                <w:kern w:val="2"/>
                <w:sz w:val="22"/>
                <w:szCs w:val="22"/>
                <w:lang w:val="ru-RU" w:eastAsia="fa-IR"/>
              </w:rPr>
            </w:pPr>
            <w:r>
              <w:rPr>
                <w:rFonts w:cs="Times New Roman"/>
                <w:b/>
                <w:kern w:val="2"/>
                <w:sz w:val="22"/>
                <w:szCs w:val="22"/>
                <w:lang w:val="ru-RU" w:eastAsia="fa-IR"/>
              </w:rPr>
              <w:t xml:space="preserve">8 </w:t>
            </w:r>
            <w:proofErr w:type="spellStart"/>
            <w:r>
              <w:rPr>
                <w:rFonts w:cs="Times New Roman"/>
                <w:b/>
                <w:kern w:val="2"/>
                <w:sz w:val="22"/>
                <w:szCs w:val="22"/>
                <w:lang w:val="ru-RU" w:eastAsia="fa-IR"/>
              </w:rPr>
              <w:t>лв</w:t>
            </w:r>
            <w:proofErr w:type="spellEnd"/>
            <w:r>
              <w:rPr>
                <w:rFonts w:cs="Times New Roman"/>
                <w:b/>
                <w:kern w:val="2"/>
                <w:sz w:val="22"/>
                <w:szCs w:val="22"/>
                <w:lang w:val="ru-RU" w:eastAsia="fa-IR"/>
              </w:rPr>
              <w:t xml:space="preserve">. </w:t>
            </w:r>
          </w:p>
        </w:tc>
      </w:tr>
      <w:tr w:rsidR="0019055D" w:rsidTr="0019055D">
        <w:tc>
          <w:tcPr>
            <w:tcW w:w="2563"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both"/>
              <w:rPr>
                <w:rFonts w:cs="Times New Roman"/>
                <w:b/>
                <w:color w:val="000000"/>
                <w:kern w:val="2"/>
                <w:sz w:val="22"/>
                <w:szCs w:val="22"/>
                <w:lang w:val="ru-RU" w:eastAsia="ar-SA"/>
              </w:rPr>
            </w:pPr>
            <w:r>
              <w:rPr>
                <w:rFonts w:cs="Times New Roman"/>
                <w:kern w:val="2"/>
                <w:sz w:val="22"/>
                <w:szCs w:val="22"/>
                <w:lang w:eastAsia="fa-IR"/>
              </w:rPr>
              <w:t>V</w:t>
            </w:r>
            <w:r>
              <w:rPr>
                <w:rFonts w:cs="Times New Roman"/>
                <w:kern w:val="2"/>
                <w:sz w:val="22"/>
                <w:szCs w:val="22"/>
                <w:lang w:val="ru-RU" w:eastAsia="fa-IR"/>
              </w:rPr>
              <w:t xml:space="preserve">І категория      </w:t>
            </w:r>
          </w:p>
        </w:tc>
        <w:tc>
          <w:tcPr>
            <w:tcW w:w="3082"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center"/>
              <w:rPr>
                <w:rFonts w:cs="Times New Roman"/>
                <w:b/>
                <w:kern w:val="2"/>
                <w:sz w:val="22"/>
                <w:szCs w:val="22"/>
                <w:lang w:val="ru-RU" w:eastAsia="fa-IR"/>
              </w:rPr>
            </w:pPr>
            <w:r>
              <w:rPr>
                <w:rFonts w:cs="Times New Roman"/>
                <w:b/>
                <w:kern w:val="2"/>
                <w:sz w:val="22"/>
                <w:szCs w:val="22"/>
                <w:lang w:val="ru-RU" w:eastAsia="fa-IR"/>
              </w:rPr>
              <w:t xml:space="preserve">8 </w:t>
            </w:r>
            <w:proofErr w:type="spellStart"/>
            <w:r>
              <w:rPr>
                <w:rFonts w:cs="Times New Roman"/>
                <w:b/>
                <w:kern w:val="2"/>
                <w:sz w:val="22"/>
                <w:szCs w:val="22"/>
                <w:lang w:val="ru-RU" w:eastAsia="fa-IR"/>
              </w:rPr>
              <w:t>лв</w:t>
            </w:r>
            <w:proofErr w:type="spellEnd"/>
            <w:r>
              <w:rPr>
                <w:rFonts w:cs="Times New Roman"/>
                <w:b/>
                <w:kern w:val="2"/>
                <w:sz w:val="22"/>
                <w:szCs w:val="22"/>
                <w:lang w:val="ru-RU" w:eastAsia="fa-IR"/>
              </w:rPr>
              <w:t xml:space="preserve">. </w:t>
            </w:r>
          </w:p>
        </w:tc>
        <w:tc>
          <w:tcPr>
            <w:tcW w:w="3108"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center"/>
              <w:rPr>
                <w:rFonts w:cs="Times New Roman"/>
                <w:b/>
                <w:kern w:val="2"/>
                <w:sz w:val="22"/>
                <w:szCs w:val="22"/>
                <w:lang w:val="ru-RU" w:eastAsia="fa-IR"/>
              </w:rPr>
            </w:pPr>
            <w:r>
              <w:rPr>
                <w:rFonts w:cs="Times New Roman"/>
                <w:b/>
                <w:kern w:val="2"/>
                <w:sz w:val="22"/>
                <w:szCs w:val="22"/>
                <w:lang w:val="ru-RU" w:eastAsia="fa-IR"/>
              </w:rPr>
              <w:t xml:space="preserve">7 </w:t>
            </w:r>
            <w:proofErr w:type="spellStart"/>
            <w:r>
              <w:rPr>
                <w:rFonts w:cs="Times New Roman"/>
                <w:b/>
                <w:kern w:val="2"/>
                <w:sz w:val="22"/>
                <w:szCs w:val="22"/>
                <w:lang w:val="ru-RU" w:eastAsia="fa-IR"/>
              </w:rPr>
              <w:t>лв</w:t>
            </w:r>
            <w:proofErr w:type="spellEnd"/>
            <w:r>
              <w:rPr>
                <w:rFonts w:cs="Times New Roman"/>
                <w:b/>
                <w:kern w:val="2"/>
                <w:sz w:val="22"/>
                <w:szCs w:val="22"/>
                <w:lang w:val="ru-RU" w:eastAsia="fa-IR"/>
              </w:rPr>
              <w:t xml:space="preserve">. </w:t>
            </w:r>
          </w:p>
        </w:tc>
      </w:tr>
      <w:tr w:rsidR="0019055D" w:rsidTr="0019055D">
        <w:tc>
          <w:tcPr>
            <w:tcW w:w="2563"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both"/>
              <w:rPr>
                <w:rFonts w:cs="Times New Roman"/>
                <w:b/>
                <w:color w:val="000000"/>
                <w:kern w:val="2"/>
                <w:sz w:val="22"/>
                <w:szCs w:val="22"/>
                <w:lang w:val="ru-RU" w:eastAsia="ar-SA"/>
              </w:rPr>
            </w:pPr>
            <w:r>
              <w:rPr>
                <w:rFonts w:cs="Times New Roman"/>
                <w:kern w:val="2"/>
                <w:sz w:val="22"/>
                <w:szCs w:val="22"/>
                <w:lang w:eastAsia="fa-IR"/>
              </w:rPr>
              <w:lastRenderedPageBreak/>
              <w:t>V</w:t>
            </w:r>
            <w:r>
              <w:rPr>
                <w:rFonts w:cs="Times New Roman"/>
                <w:kern w:val="2"/>
                <w:sz w:val="22"/>
                <w:szCs w:val="22"/>
                <w:lang w:val="ru-RU" w:eastAsia="fa-IR"/>
              </w:rPr>
              <w:t xml:space="preserve">ІІ категория     </w:t>
            </w:r>
          </w:p>
        </w:tc>
        <w:tc>
          <w:tcPr>
            <w:tcW w:w="3082"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center"/>
              <w:rPr>
                <w:rFonts w:cs="Times New Roman"/>
                <w:b/>
                <w:kern w:val="2"/>
                <w:sz w:val="22"/>
                <w:szCs w:val="22"/>
                <w:lang w:val="ru-RU" w:eastAsia="fa-IR"/>
              </w:rPr>
            </w:pPr>
            <w:r>
              <w:rPr>
                <w:rFonts w:cs="Times New Roman"/>
                <w:b/>
                <w:kern w:val="2"/>
                <w:sz w:val="22"/>
                <w:szCs w:val="22"/>
                <w:lang w:val="ru-RU" w:eastAsia="fa-IR"/>
              </w:rPr>
              <w:t xml:space="preserve">7 </w:t>
            </w:r>
            <w:proofErr w:type="spellStart"/>
            <w:r>
              <w:rPr>
                <w:rFonts w:cs="Times New Roman"/>
                <w:b/>
                <w:kern w:val="2"/>
                <w:sz w:val="22"/>
                <w:szCs w:val="22"/>
                <w:lang w:val="ru-RU" w:eastAsia="fa-IR"/>
              </w:rPr>
              <w:t>лв</w:t>
            </w:r>
            <w:proofErr w:type="spellEnd"/>
            <w:r>
              <w:rPr>
                <w:rFonts w:cs="Times New Roman"/>
                <w:b/>
                <w:kern w:val="2"/>
                <w:sz w:val="22"/>
                <w:szCs w:val="22"/>
                <w:lang w:val="ru-RU" w:eastAsia="fa-IR"/>
              </w:rPr>
              <w:t xml:space="preserve">. </w:t>
            </w:r>
          </w:p>
        </w:tc>
        <w:tc>
          <w:tcPr>
            <w:tcW w:w="3108"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center"/>
              <w:rPr>
                <w:rFonts w:cs="Times New Roman"/>
                <w:b/>
                <w:kern w:val="2"/>
                <w:sz w:val="22"/>
                <w:szCs w:val="22"/>
                <w:lang w:val="ru-RU" w:eastAsia="fa-IR"/>
              </w:rPr>
            </w:pPr>
            <w:r>
              <w:rPr>
                <w:rFonts w:cs="Times New Roman"/>
                <w:b/>
                <w:kern w:val="2"/>
                <w:sz w:val="22"/>
                <w:szCs w:val="22"/>
                <w:lang w:val="ru-RU" w:eastAsia="fa-IR"/>
              </w:rPr>
              <w:t xml:space="preserve">6 </w:t>
            </w:r>
            <w:proofErr w:type="spellStart"/>
            <w:r>
              <w:rPr>
                <w:rFonts w:cs="Times New Roman"/>
                <w:b/>
                <w:kern w:val="2"/>
                <w:sz w:val="22"/>
                <w:szCs w:val="22"/>
                <w:lang w:val="ru-RU" w:eastAsia="fa-IR"/>
              </w:rPr>
              <w:t>лв</w:t>
            </w:r>
            <w:proofErr w:type="spellEnd"/>
            <w:r>
              <w:rPr>
                <w:rFonts w:cs="Times New Roman"/>
                <w:b/>
                <w:kern w:val="2"/>
                <w:sz w:val="22"/>
                <w:szCs w:val="22"/>
                <w:lang w:val="ru-RU" w:eastAsia="fa-IR"/>
              </w:rPr>
              <w:t xml:space="preserve">. </w:t>
            </w:r>
          </w:p>
        </w:tc>
      </w:tr>
      <w:tr w:rsidR="0019055D" w:rsidTr="0019055D">
        <w:tc>
          <w:tcPr>
            <w:tcW w:w="2563"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both"/>
              <w:rPr>
                <w:rFonts w:cs="Times New Roman"/>
                <w:b/>
                <w:color w:val="000000"/>
                <w:kern w:val="2"/>
                <w:sz w:val="22"/>
                <w:szCs w:val="22"/>
                <w:lang w:val="ru-RU" w:eastAsia="ar-SA"/>
              </w:rPr>
            </w:pPr>
            <w:r>
              <w:rPr>
                <w:rFonts w:cs="Times New Roman"/>
                <w:kern w:val="2"/>
                <w:sz w:val="22"/>
                <w:szCs w:val="22"/>
                <w:lang w:eastAsia="fa-IR"/>
              </w:rPr>
              <w:t>V</w:t>
            </w:r>
            <w:r>
              <w:rPr>
                <w:rFonts w:cs="Times New Roman"/>
                <w:kern w:val="2"/>
                <w:sz w:val="22"/>
                <w:szCs w:val="22"/>
                <w:lang w:val="ru-RU" w:eastAsia="fa-IR"/>
              </w:rPr>
              <w:t xml:space="preserve">ІІІ категория  </w:t>
            </w:r>
          </w:p>
        </w:tc>
        <w:tc>
          <w:tcPr>
            <w:tcW w:w="3082"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center"/>
              <w:rPr>
                <w:rFonts w:cs="Times New Roman"/>
                <w:b/>
                <w:kern w:val="2"/>
                <w:sz w:val="22"/>
                <w:szCs w:val="22"/>
                <w:lang w:val="ru-RU" w:eastAsia="fa-IR"/>
              </w:rPr>
            </w:pPr>
            <w:r>
              <w:rPr>
                <w:rFonts w:cs="Times New Roman"/>
                <w:b/>
                <w:kern w:val="2"/>
                <w:sz w:val="22"/>
                <w:szCs w:val="22"/>
                <w:lang w:val="ru-RU" w:eastAsia="fa-IR"/>
              </w:rPr>
              <w:t xml:space="preserve">6 </w:t>
            </w:r>
            <w:proofErr w:type="spellStart"/>
            <w:r>
              <w:rPr>
                <w:rFonts w:cs="Times New Roman"/>
                <w:b/>
                <w:kern w:val="2"/>
                <w:sz w:val="22"/>
                <w:szCs w:val="22"/>
                <w:lang w:val="ru-RU" w:eastAsia="fa-IR"/>
              </w:rPr>
              <w:t>лв</w:t>
            </w:r>
            <w:proofErr w:type="spellEnd"/>
            <w:r>
              <w:rPr>
                <w:rFonts w:cs="Times New Roman"/>
                <w:b/>
                <w:kern w:val="2"/>
                <w:sz w:val="22"/>
                <w:szCs w:val="22"/>
                <w:lang w:val="ru-RU" w:eastAsia="fa-IR"/>
              </w:rPr>
              <w:t xml:space="preserve">. </w:t>
            </w:r>
          </w:p>
        </w:tc>
        <w:tc>
          <w:tcPr>
            <w:tcW w:w="3108"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center"/>
              <w:rPr>
                <w:rFonts w:cs="Times New Roman"/>
                <w:b/>
                <w:kern w:val="2"/>
                <w:sz w:val="22"/>
                <w:szCs w:val="22"/>
                <w:lang w:val="ru-RU" w:eastAsia="fa-IR"/>
              </w:rPr>
            </w:pPr>
            <w:r>
              <w:rPr>
                <w:rFonts w:cs="Times New Roman"/>
                <w:b/>
                <w:kern w:val="2"/>
                <w:sz w:val="22"/>
                <w:szCs w:val="22"/>
                <w:lang w:val="ru-RU" w:eastAsia="fa-IR"/>
              </w:rPr>
              <w:t xml:space="preserve">5 </w:t>
            </w:r>
            <w:proofErr w:type="spellStart"/>
            <w:r>
              <w:rPr>
                <w:rFonts w:cs="Times New Roman"/>
                <w:b/>
                <w:kern w:val="2"/>
                <w:sz w:val="22"/>
                <w:szCs w:val="22"/>
                <w:lang w:val="ru-RU" w:eastAsia="fa-IR"/>
              </w:rPr>
              <w:t>лв</w:t>
            </w:r>
            <w:proofErr w:type="spellEnd"/>
            <w:r>
              <w:rPr>
                <w:rFonts w:cs="Times New Roman"/>
                <w:b/>
                <w:kern w:val="2"/>
                <w:sz w:val="22"/>
                <w:szCs w:val="22"/>
                <w:lang w:val="ru-RU" w:eastAsia="fa-IR"/>
              </w:rPr>
              <w:t xml:space="preserve">. </w:t>
            </w:r>
          </w:p>
        </w:tc>
      </w:tr>
      <w:tr w:rsidR="0019055D" w:rsidTr="0019055D">
        <w:tc>
          <w:tcPr>
            <w:tcW w:w="2563"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both"/>
              <w:rPr>
                <w:rFonts w:cs="Times New Roman"/>
                <w:b/>
                <w:color w:val="000000"/>
                <w:kern w:val="2"/>
                <w:sz w:val="22"/>
                <w:szCs w:val="22"/>
                <w:lang w:val="ru-RU" w:eastAsia="ar-SA"/>
              </w:rPr>
            </w:pPr>
            <w:r>
              <w:rPr>
                <w:rFonts w:cs="Times New Roman"/>
                <w:kern w:val="2"/>
                <w:sz w:val="22"/>
                <w:szCs w:val="22"/>
                <w:lang w:val="ru-RU" w:eastAsia="fa-IR"/>
              </w:rPr>
              <w:t xml:space="preserve">ІХ категория      </w:t>
            </w:r>
          </w:p>
        </w:tc>
        <w:tc>
          <w:tcPr>
            <w:tcW w:w="3082"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center"/>
              <w:rPr>
                <w:rFonts w:cs="Times New Roman"/>
                <w:b/>
                <w:kern w:val="2"/>
                <w:sz w:val="22"/>
                <w:szCs w:val="22"/>
                <w:lang w:val="ru-RU" w:eastAsia="fa-IR"/>
              </w:rPr>
            </w:pPr>
            <w:r>
              <w:rPr>
                <w:rFonts w:cs="Times New Roman"/>
                <w:b/>
                <w:kern w:val="2"/>
                <w:sz w:val="22"/>
                <w:szCs w:val="22"/>
                <w:lang w:val="ru-RU" w:eastAsia="fa-IR"/>
              </w:rPr>
              <w:t xml:space="preserve">5 </w:t>
            </w:r>
            <w:proofErr w:type="spellStart"/>
            <w:r>
              <w:rPr>
                <w:rFonts w:cs="Times New Roman"/>
                <w:b/>
                <w:kern w:val="2"/>
                <w:sz w:val="22"/>
                <w:szCs w:val="22"/>
                <w:lang w:val="ru-RU" w:eastAsia="fa-IR"/>
              </w:rPr>
              <w:t>лв</w:t>
            </w:r>
            <w:proofErr w:type="spellEnd"/>
            <w:r>
              <w:rPr>
                <w:rFonts w:cs="Times New Roman"/>
                <w:b/>
                <w:kern w:val="2"/>
                <w:sz w:val="22"/>
                <w:szCs w:val="22"/>
                <w:lang w:val="ru-RU" w:eastAsia="fa-IR"/>
              </w:rPr>
              <w:t xml:space="preserve">. </w:t>
            </w:r>
          </w:p>
        </w:tc>
        <w:tc>
          <w:tcPr>
            <w:tcW w:w="3108"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center"/>
              <w:rPr>
                <w:rFonts w:cs="Times New Roman"/>
                <w:b/>
                <w:kern w:val="2"/>
                <w:sz w:val="22"/>
                <w:szCs w:val="22"/>
                <w:lang w:val="ru-RU" w:eastAsia="fa-IR"/>
              </w:rPr>
            </w:pPr>
            <w:r>
              <w:rPr>
                <w:rFonts w:cs="Times New Roman"/>
                <w:b/>
                <w:kern w:val="2"/>
                <w:sz w:val="22"/>
                <w:szCs w:val="22"/>
                <w:lang w:val="ru-RU" w:eastAsia="fa-IR"/>
              </w:rPr>
              <w:t xml:space="preserve">4 </w:t>
            </w:r>
            <w:proofErr w:type="spellStart"/>
            <w:r>
              <w:rPr>
                <w:rFonts w:cs="Times New Roman"/>
                <w:b/>
                <w:kern w:val="2"/>
                <w:sz w:val="22"/>
                <w:szCs w:val="22"/>
                <w:lang w:val="ru-RU" w:eastAsia="fa-IR"/>
              </w:rPr>
              <w:t>лв</w:t>
            </w:r>
            <w:proofErr w:type="spellEnd"/>
            <w:r>
              <w:rPr>
                <w:rFonts w:cs="Times New Roman"/>
                <w:b/>
                <w:kern w:val="2"/>
                <w:sz w:val="22"/>
                <w:szCs w:val="22"/>
                <w:lang w:val="ru-RU" w:eastAsia="fa-IR"/>
              </w:rPr>
              <w:t>.</w:t>
            </w:r>
          </w:p>
        </w:tc>
      </w:tr>
      <w:tr w:rsidR="0019055D" w:rsidTr="0019055D">
        <w:trPr>
          <w:trHeight w:val="359"/>
        </w:trPr>
        <w:tc>
          <w:tcPr>
            <w:tcW w:w="2563"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both"/>
              <w:rPr>
                <w:rFonts w:cs="Times New Roman"/>
                <w:b/>
                <w:color w:val="000000"/>
                <w:kern w:val="2"/>
                <w:sz w:val="22"/>
                <w:szCs w:val="22"/>
                <w:lang w:val="ru-RU" w:eastAsia="ar-SA"/>
              </w:rPr>
            </w:pPr>
            <w:r>
              <w:rPr>
                <w:rFonts w:cs="Times New Roman"/>
                <w:kern w:val="2"/>
                <w:sz w:val="22"/>
                <w:szCs w:val="22"/>
                <w:lang w:val="ru-RU" w:eastAsia="fa-IR"/>
              </w:rPr>
              <w:t xml:space="preserve">Х категория       </w:t>
            </w:r>
          </w:p>
        </w:tc>
        <w:tc>
          <w:tcPr>
            <w:tcW w:w="3082"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suppressAutoHyphens w:val="0"/>
              <w:jc w:val="center"/>
              <w:rPr>
                <w:rFonts w:cs="Times New Roman"/>
                <w:b/>
                <w:kern w:val="2"/>
                <w:sz w:val="22"/>
                <w:szCs w:val="22"/>
                <w:lang w:val="ru-RU" w:eastAsia="fa-IR"/>
              </w:rPr>
            </w:pPr>
            <w:r>
              <w:rPr>
                <w:rFonts w:cs="Times New Roman"/>
                <w:b/>
                <w:kern w:val="2"/>
                <w:sz w:val="22"/>
                <w:szCs w:val="22"/>
                <w:lang w:val="ru-RU" w:eastAsia="fa-IR"/>
              </w:rPr>
              <w:t xml:space="preserve">4 </w:t>
            </w:r>
            <w:proofErr w:type="spellStart"/>
            <w:r>
              <w:rPr>
                <w:rFonts w:cs="Times New Roman"/>
                <w:b/>
                <w:kern w:val="2"/>
                <w:sz w:val="22"/>
                <w:szCs w:val="22"/>
                <w:lang w:val="ru-RU" w:eastAsia="fa-IR"/>
              </w:rPr>
              <w:t>лв</w:t>
            </w:r>
            <w:proofErr w:type="spellEnd"/>
            <w:r>
              <w:rPr>
                <w:rFonts w:cs="Times New Roman"/>
                <w:b/>
                <w:kern w:val="2"/>
                <w:sz w:val="22"/>
                <w:szCs w:val="22"/>
                <w:lang w:val="ru-RU" w:eastAsia="fa-IR"/>
              </w:rPr>
              <w:t>.</w:t>
            </w:r>
          </w:p>
        </w:tc>
        <w:tc>
          <w:tcPr>
            <w:tcW w:w="3108" w:type="dxa"/>
            <w:tcBorders>
              <w:top w:val="thinThickSmallGap" w:sz="24" w:space="0" w:color="auto"/>
              <w:left w:val="thinThickSmallGap" w:sz="24" w:space="0" w:color="auto"/>
              <w:bottom w:val="thinThickSmallGap" w:sz="24" w:space="0" w:color="auto"/>
              <w:right w:val="thinThickSmallGap" w:sz="24" w:space="0" w:color="auto"/>
            </w:tcBorders>
            <w:hideMark/>
          </w:tcPr>
          <w:p w:rsidR="0019055D" w:rsidRDefault="0019055D">
            <w:pPr>
              <w:widowControl/>
              <w:ind w:left="720"/>
              <w:rPr>
                <w:rFonts w:cs="Times New Roman"/>
                <w:b/>
                <w:kern w:val="2"/>
                <w:sz w:val="22"/>
                <w:szCs w:val="22"/>
                <w:lang w:val="ru-RU" w:eastAsia="fa-IR"/>
              </w:rPr>
            </w:pPr>
            <w:r>
              <w:rPr>
                <w:rFonts w:cs="Times New Roman"/>
                <w:b/>
                <w:kern w:val="2"/>
                <w:sz w:val="22"/>
                <w:szCs w:val="22"/>
                <w:lang w:val="ru-RU" w:eastAsia="fa-IR"/>
              </w:rPr>
              <w:t xml:space="preserve">        3 </w:t>
            </w:r>
            <w:proofErr w:type="spellStart"/>
            <w:r>
              <w:rPr>
                <w:rFonts w:cs="Times New Roman"/>
                <w:b/>
                <w:kern w:val="2"/>
                <w:sz w:val="22"/>
                <w:szCs w:val="22"/>
                <w:lang w:val="ru-RU" w:eastAsia="fa-IR"/>
              </w:rPr>
              <w:t>лв</w:t>
            </w:r>
            <w:proofErr w:type="spellEnd"/>
            <w:r>
              <w:rPr>
                <w:rFonts w:cs="Times New Roman"/>
                <w:b/>
                <w:kern w:val="2"/>
                <w:sz w:val="22"/>
                <w:szCs w:val="22"/>
                <w:lang w:val="ru-RU" w:eastAsia="fa-IR"/>
              </w:rPr>
              <w:t>.</w:t>
            </w:r>
          </w:p>
        </w:tc>
      </w:tr>
    </w:tbl>
    <w:p w:rsidR="0019055D" w:rsidRPr="0019055D" w:rsidRDefault="0019055D" w:rsidP="0019055D">
      <w:pPr>
        <w:widowControl/>
        <w:numPr>
          <w:ilvl w:val="0"/>
          <w:numId w:val="2"/>
        </w:numPr>
        <w:tabs>
          <w:tab w:val="num" w:pos="720"/>
        </w:tabs>
        <w:suppressAutoHyphens w:val="0"/>
        <w:jc w:val="both"/>
        <w:rPr>
          <w:rFonts w:eastAsia="Times New Roman" w:cs="Times New Roman"/>
          <w:kern w:val="0"/>
          <w:sz w:val="22"/>
          <w:szCs w:val="22"/>
          <w:lang w:val="bg-BG" w:eastAsia="bg-BG" w:bidi="ar-SA"/>
        </w:rPr>
      </w:pPr>
      <w:r>
        <w:rPr>
          <w:rFonts w:eastAsia="Times New Roman" w:cs="Times New Roman"/>
          <w:kern w:val="0"/>
          <w:sz w:val="22"/>
          <w:szCs w:val="22"/>
          <w:lang w:val="bg-BG" w:eastAsia="bg-BG" w:bidi="ar-SA"/>
        </w:rPr>
        <w:t>Упълномощава Кмета на Община Рила за недвижимите имоти по т.</w:t>
      </w:r>
      <w:r w:rsidRPr="0019055D">
        <w:rPr>
          <w:rFonts w:eastAsia="Times New Roman" w:cs="Times New Roman"/>
          <w:kern w:val="0"/>
          <w:sz w:val="22"/>
          <w:szCs w:val="22"/>
          <w:lang w:val="bg-BG" w:eastAsia="bg-BG" w:bidi="ar-SA"/>
        </w:rPr>
        <w:t>2</w:t>
      </w:r>
      <w:r>
        <w:rPr>
          <w:rFonts w:eastAsia="Times New Roman" w:cs="Times New Roman"/>
          <w:kern w:val="0"/>
          <w:sz w:val="22"/>
          <w:szCs w:val="22"/>
          <w:lang w:val="bg-BG" w:eastAsia="bg-BG" w:bidi="ar-SA"/>
        </w:rPr>
        <w:t>.</w:t>
      </w:r>
      <w:r w:rsidRPr="0019055D">
        <w:rPr>
          <w:rFonts w:eastAsia="Times New Roman" w:cs="Times New Roman"/>
          <w:kern w:val="0"/>
          <w:sz w:val="22"/>
          <w:szCs w:val="22"/>
          <w:lang w:val="bg-BG" w:eastAsia="bg-BG" w:bidi="ar-SA"/>
        </w:rPr>
        <w:t>2</w:t>
      </w:r>
      <w:r>
        <w:rPr>
          <w:rFonts w:eastAsia="Times New Roman" w:cs="Times New Roman"/>
          <w:kern w:val="0"/>
          <w:sz w:val="22"/>
          <w:szCs w:val="22"/>
          <w:lang w:val="bg-BG" w:eastAsia="bg-BG" w:bidi="ar-SA"/>
        </w:rPr>
        <w:t xml:space="preserve"> да сключи договор за временно и възмездно ползване на пасища, мери и ливади или части от тях, със срок на действие – 1</w:t>
      </w:r>
      <w:r w:rsidRPr="0019055D">
        <w:rPr>
          <w:rFonts w:eastAsia="Times New Roman" w:cs="Times New Roman"/>
          <w:kern w:val="0"/>
          <w:sz w:val="22"/>
          <w:szCs w:val="22"/>
          <w:lang w:val="bg-BG" w:eastAsia="bg-BG" w:bidi="ar-SA"/>
        </w:rPr>
        <w:t xml:space="preserve"> </w:t>
      </w:r>
      <w:r>
        <w:rPr>
          <w:rFonts w:eastAsia="Times New Roman" w:cs="Times New Roman"/>
          <w:kern w:val="0"/>
          <w:sz w:val="22"/>
          <w:szCs w:val="22"/>
          <w:lang w:val="bg-BG" w:eastAsia="bg-BG" w:bidi="ar-SA"/>
        </w:rPr>
        <w:t>/една/ стопанска година.</w:t>
      </w:r>
    </w:p>
    <w:p w:rsidR="0019055D" w:rsidRPr="0019055D" w:rsidRDefault="0019055D" w:rsidP="0019055D">
      <w:pPr>
        <w:widowControl/>
        <w:numPr>
          <w:ilvl w:val="0"/>
          <w:numId w:val="2"/>
        </w:numPr>
        <w:tabs>
          <w:tab w:val="num" w:pos="720"/>
        </w:tabs>
        <w:suppressAutoHyphens w:val="0"/>
        <w:jc w:val="both"/>
        <w:rPr>
          <w:rFonts w:eastAsia="Times New Roman" w:cs="Times New Roman"/>
          <w:kern w:val="0"/>
          <w:sz w:val="22"/>
          <w:szCs w:val="22"/>
          <w:lang w:val="bg-BG" w:eastAsia="bg-BG" w:bidi="ar-SA"/>
        </w:rPr>
      </w:pPr>
      <w:r>
        <w:rPr>
          <w:rFonts w:eastAsia="Times New Roman" w:cs="Times New Roman"/>
          <w:color w:val="000000"/>
          <w:kern w:val="0"/>
          <w:sz w:val="22"/>
          <w:szCs w:val="22"/>
          <w:lang w:val="bg-BG" w:eastAsia="bg-BG" w:bidi="ar-SA"/>
        </w:rPr>
        <w:t>О</w:t>
      </w:r>
      <w:r>
        <w:rPr>
          <w:rFonts w:eastAsia="Times New Roman" w:cs="Times New Roman"/>
          <w:kern w:val="0"/>
          <w:sz w:val="22"/>
          <w:szCs w:val="22"/>
          <w:lang w:val="bg-BG" w:eastAsia="bg-BG" w:bidi="ar-SA"/>
        </w:rPr>
        <w:t>пределя</w:t>
      </w:r>
      <w:r>
        <w:rPr>
          <w:rFonts w:eastAsia="Times New Roman" w:cs="Times New Roman"/>
          <w:color w:val="000000"/>
          <w:kern w:val="0"/>
          <w:sz w:val="22"/>
          <w:szCs w:val="22"/>
          <w:lang w:val="bg-BG" w:eastAsia="bg-BG" w:bidi="ar-SA"/>
        </w:rPr>
        <w:t xml:space="preserve"> 30 на сто от постъпленията на отдадените под наем недвижими имоти по т.2.1, които се намират на територията на съответното населено място, извън територията на общинския център, да се използват за изпълнение на дейности от местно значение в съответното населено място.</w:t>
      </w:r>
    </w:p>
    <w:p w:rsidR="0019055D" w:rsidRDefault="0019055D" w:rsidP="0019055D">
      <w:pPr>
        <w:widowControl/>
        <w:numPr>
          <w:ilvl w:val="0"/>
          <w:numId w:val="2"/>
        </w:numPr>
        <w:tabs>
          <w:tab w:val="num" w:pos="720"/>
        </w:tabs>
        <w:suppressAutoHyphens w:val="0"/>
        <w:autoSpaceDE w:val="0"/>
        <w:autoSpaceDN/>
        <w:adjustRightInd w:val="0"/>
        <w:jc w:val="both"/>
        <w:rPr>
          <w:rFonts w:eastAsia="Times New Roman" w:cs="Times New Roman"/>
          <w:bCs/>
          <w:kern w:val="0"/>
          <w:sz w:val="22"/>
          <w:szCs w:val="22"/>
          <w:lang w:eastAsia="bg-BG" w:bidi="ar-SA"/>
        </w:rPr>
      </w:pPr>
      <w:r>
        <w:rPr>
          <w:rFonts w:eastAsia="Times New Roman" w:cs="Times New Roman"/>
          <w:kern w:val="0"/>
          <w:sz w:val="22"/>
          <w:szCs w:val="22"/>
          <w:lang w:val="bg-BG" w:eastAsia="bg-BG" w:bidi="ar-SA"/>
        </w:rPr>
        <w:t xml:space="preserve">Определя </w:t>
      </w:r>
      <w:r>
        <w:rPr>
          <w:rFonts w:eastAsia="Times New Roman" w:cs="Times New Roman"/>
          <w:color w:val="000000"/>
          <w:kern w:val="0"/>
          <w:sz w:val="22"/>
          <w:szCs w:val="22"/>
          <w:lang w:val="bg-BG" w:eastAsia="bg-BG" w:bidi="ar-SA"/>
        </w:rPr>
        <w:t xml:space="preserve">приходите от таксата на предоставениете за ползване недвижими имоти по т.2.2, </w:t>
      </w:r>
      <w:r>
        <w:rPr>
          <w:rFonts w:eastAsia="Times New Roman" w:cs="Times New Roman"/>
          <w:kern w:val="0"/>
          <w:sz w:val="22"/>
          <w:szCs w:val="22"/>
          <w:lang w:val="bg-BG" w:eastAsia="bg-BG" w:bidi="ar-SA"/>
        </w:rPr>
        <w:t>да се използват за тяхната поддържка</w:t>
      </w:r>
      <w:r>
        <w:rPr>
          <w:rFonts w:eastAsia="Times New Roman" w:cs="Times New Roman"/>
          <w:bCs/>
          <w:kern w:val="0"/>
          <w:sz w:val="22"/>
          <w:szCs w:val="22"/>
          <w:lang w:val="bg-BG" w:eastAsia="bg-BG" w:bidi="ar-SA"/>
        </w:rPr>
        <w:t>;</w:t>
      </w:r>
    </w:p>
    <w:p w:rsidR="0019055D" w:rsidRDefault="0019055D" w:rsidP="0019055D">
      <w:pPr>
        <w:widowControl/>
        <w:numPr>
          <w:ilvl w:val="0"/>
          <w:numId w:val="2"/>
        </w:numPr>
        <w:tabs>
          <w:tab w:val="num" w:pos="720"/>
        </w:tabs>
        <w:suppressAutoHyphens w:val="0"/>
        <w:ind w:firstLine="360"/>
        <w:jc w:val="both"/>
        <w:rPr>
          <w:rFonts w:eastAsia="Times New Roman" w:cs="Times New Roman"/>
          <w:kern w:val="0"/>
          <w:sz w:val="22"/>
          <w:szCs w:val="22"/>
          <w:lang w:val="bg-BG" w:eastAsia="bg-BG" w:bidi="ar-SA"/>
        </w:rPr>
      </w:pPr>
      <w:r>
        <w:rPr>
          <w:rFonts w:eastAsia="Times New Roman" w:cs="Times New Roman"/>
          <w:bCs/>
          <w:kern w:val="0"/>
          <w:sz w:val="22"/>
          <w:szCs w:val="22"/>
          <w:lang w:val="bg-BG" w:eastAsia="bg-BG" w:bidi="ar-SA"/>
        </w:rPr>
        <w:t>Възлага на Кмета на Община Рила да организира и контролира изпълнението на “</w:t>
      </w:r>
      <w:r>
        <w:rPr>
          <w:rFonts w:eastAsia="Times New Roman" w:cs="Times New Roman"/>
          <w:kern w:val="0"/>
          <w:sz w:val="22"/>
          <w:szCs w:val="22"/>
          <w:lang w:val="bg-BG" w:eastAsia="bg-BG" w:bidi="ar-SA"/>
        </w:rPr>
        <w:t>Годишен план за паша на Община Рила</w:t>
      </w:r>
      <w:r>
        <w:rPr>
          <w:rFonts w:eastAsia="Times New Roman" w:cs="Times New Roman"/>
          <w:bCs/>
          <w:kern w:val="0"/>
          <w:sz w:val="22"/>
          <w:szCs w:val="22"/>
          <w:lang w:val="bg-BG" w:eastAsia="bg-BG" w:bidi="ar-SA"/>
        </w:rPr>
        <w:t>”</w:t>
      </w:r>
    </w:p>
    <w:p w:rsidR="0019055D" w:rsidRDefault="0019055D" w:rsidP="0019055D">
      <w:pPr>
        <w:widowControl/>
        <w:suppressAutoHyphens w:val="0"/>
        <w:autoSpaceDE w:val="0"/>
        <w:adjustRightInd w:val="0"/>
        <w:ind w:firstLine="708"/>
        <w:jc w:val="both"/>
        <w:rPr>
          <w:rFonts w:eastAsia="Times New Roman" w:cs="Times New Roman"/>
          <w:bCs/>
          <w:kern w:val="0"/>
          <w:sz w:val="22"/>
          <w:szCs w:val="22"/>
          <w:lang w:val="bg-BG" w:eastAsia="bg-BG" w:bidi="ar-SA"/>
        </w:rPr>
      </w:pPr>
    </w:p>
    <w:p w:rsidR="0019055D" w:rsidRDefault="0019055D" w:rsidP="0019055D">
      <w:pPr>
        <w:widowControl/>
        <w:suppressAutoHyphens w:val="0"/>
        <w:autoSpaceDE w:val="0"/>
        <w:adjustRightInd w:val="0"/>
        <w:jc w:val="both"/>
        <w:rPr>
          <w:rFonts w:eastAsia="Times New Roman" w:cs="Times New Roman"/>
          <w:b/>
          <w:kern w:val="0"/>
          <w:sz w:val="22"/>
          <w:szCs w:val="22"/>
          <w:lang w:val="bg-BG" w:eastAsia="bg-BG" w:bidi="ar-SA"/>
        </w:rPr>
      </w:pPr>
      <w:proofErr w:type="gramStart"/>
      <w:r>
        <w:rPr>
          <w:rFonts w:eastAsia="Times New Roman" w:cs="Times New Roman"/>
          <w:b/>
          <w:bCs/>
          <w:kern w:val="0"/>
          <w:sz w:val="22"/>
          <w:szCs w:val="22"/>
          <w:lang w:val="ru-RU" w:eastAsia="bg-BG" w:bidi="ar-SA"/>
        </w:rPr>
        <w:t>Приложение: 1.</w:t>
      </w:r>
      <w:r>
        <w:rPr>
          <w:rFonts w:eastAsia="Times New Roman" w:cs="Times New Roman"/>
          <w:kern w:val="0"/>
          <w:sz w:val="22"/>
          <w:szCs w:val="22"/>
          <w:lang w:val="bg-BG" w:eastAsia="bg-BG" w:bidi="ar-SA"/>
        </w:rPr>
        <w:t>Годишен план за паша на Община Рила 2021-2022 година”</w:t>
      </w:r>
      <w:r>
        <w:rPr>
          <w:rFonts w:eastAsia="Times New Roman" w:cs="Times New Roman"/>
          <w:b/>
          <w:kern w:val="0"/>
          <w:sz w:val="22"/>
          <w:szCs w:val="22"/>
          <w:lang w:val="bg-BG" w:eastAsia="bg-BG" w:bidi="ar-SA"/>
        </w:rPr>
        <w:t xml:space="preserve"> - </w:t>
      </w:r>
      <w:r>
        <w:rPr>
          <w:rFonts w:eastAsia="Times New Roman" w:cs="Times New Roman"/>
          <w:kern w:val="0"/>
          <w:sz w:val="22"/>
          <w:szCs w:val="22"/>
          <w:lang w:val="bg-BG" w:eastAsia="bg-BG" w:bidi="ar-SA"/>
        </w:rPr>
        <w:t>Приложение № 1</w:t>
      </w:r>
      <w:proofErr w:type="gramEnd"/>
    </w:p>
    <w:p w:rsidR="0019055D" w:rsidRDefault="0019055D" w:rsidP="0019055D">
      <w:pPr>
        <w:widowControl/>
        <w:numPr>
          <w:ilvl w:val="0"/>
          <w:numId w:val="3"/>
        </w:numPr>
        <w:suppressAutoHyphens w:val="0"/>
        <w:autoSpaceDE w:val="0"/>
        <w:autoSpaceDN/>
        <w:adjustRightInd w:val="0"/>
        <w:jc w:val="both"/>
        <w:rPr>
          <w:rFonts w:eastAsia="Times New Roman" w:cs="Times New Roman"/>
          <w:kern w:val="0"/>
          <w:sz w:val="22"/>
          <w:szCs w:val="22"/>
          <w:lang w:val="bg-BG" w:eastAsia="bg-BG" w:bidi="ar-SA"/>
        </w:rPr>
      </w:pPr>
      <w:r>
        <w:rPr>
          <w:rFonts w:eastAsia="Times New Roman" w:cs="Times New Roman"/>
          <w:kern w:val="0"/>
          <w:sz w:val="22"/>
          <w:szCs w:val="22"/>
          <w:lang w:val="bg-BG" w:eastAsia="bg-BG" w:bidi="ar-SA"/>
        </w:rPr>
        <w:t>Списък на недвижими имоти по кадастралната карта и кадастралните регистри за неурбанизираната територия в землището на гр. Рила, с. Смочево, с. Падала и с. Пастра, с начин на трайно ползване: “пасище”, „мера” и “ливада”, за индивидуално ползване - Приложение № 2</w:t>
      </w:r>
    </w:p>
    <w:p w:rsidR="0019055D" w:rsidRDefault="0019055D" w:rsidP="0019055D">
      <w:pPr>
        <w:widowControl/>
        <w:numPr>
          <w:ilvl w:val="0"/>
          <w:numId w:val="3"/>
        </w:numPr>
        <w:suppressAutoHyphens w:val="0"/>
        <w:autoSpaceDE w:val="0"/>
        <w:autoSpaceDN/>
        <w:adjustRightInd w:val="0"/>
        <w:jc w:val="both"/>
        <w:rPr>
          <w:rFonts w:eastAsia="Times New Roman" w:cs="Times New Roman"/>
          <w:kern w:val="0"/>
          <w:sz w:val="22"/>
          <w:szCs w:val="22"/>
          <w:lang w:val="bg-BG" w:eastAsia="bg-BG" w:bidi="ar-SA"/>
        </w:rPr>
      </w:pPr>
      <w:r>
        <w:rPr>
          <w:rFonts w:eastAsia="Times New Roman" w:cs="Times New Roman"/>
          <w:kern w:val="0"/>
          <w:sz w:val="22"/>
          <w:szCs w:val="22"/>
          <w:lang w:val="bg-BG" w:eastAsia="bg-BG" w:bidi="ar-SA"/>
        </w:rPr>
        <w:t>Списък на недвижими имоти по кадастралната карта и кадастралните регистри за неурбанизираната територия в землището на гр. Рила, с. Смочево и с. Пастра, с начин на трайно ползване “пасище”, мера и ливада, за общо ползване - Приложение № 3</w:t>
      </w:r>
    </w:p>
    <w:p w:rsidR="0019055D" w:rsidRDefault="0019055D" w:rsidP="0019055D">
      <w:pPr>
        <w:widowControl/>
        <w:numPr>
          <w:ilvl w:val="0"/>
          <w:numId w:val="3"/>
        </w:numPr>
        <w:suppressAutoHyphens w:val="0"/>
        <w:autoSpaceDE w:val="0"/>
        <w:autoSpaceDN/>
        <w:adjustRightInd w:val="0"/>
        <w:jc w:val="both"/>
        <w:rPr>
          <w:rFonts w:eastAsia="Times New Roman" w:cs="Times New Roman"/>
          <w:kern w:val="0"/>
          <w:sz w:val="22"/>
          <w:szCs w:val="22"/>
          <w:lang w:val="bg-BG" w:eastAsia="bg-BG" w:bidi="ar-SA"/>
        </w:rPr>
      </w:pPr>
      <w:r>
        <w:rPr>
          <w:rFonts w:eastAsia="Times New Roman" w:cs="Times New Roman"/>
          <w:kern w:val="0"/>
          <w:sz w:val="22"/>
          <w:szCs w:val="22"/>
          <w:lang w:val="bg-BG" w:eastAsia="bg-BG" w:bidi="ar-SA"/>
        </w:rPr>
        <w:t>Задължения на Община Рила и на ползвателите за поддържане на мерите, пасищата и ливадите от ОПФ - Приложение № 4</w:t>
      </w:r>
      <w:r>
        <w:rPr>
          <w:rFonts w:eastAsia="Times New Roman" w:cs="Times New Roman"/>
          <w:b/>
          <w:kern w:val="0"/>
          <w:sz w:val="22"/>
          <w:szCs w:val="22"/>
          <w:lang w:val="bg-BG" w:eastAsia="bg-BG" w:bidi="ar-SA"/>
        </w:rPr>
        <w:t>;</w:t>
      </w:r>
    </w:p>
    <w:p w:rsidR="0019055D" w:rsidRDefault="0019055D" w:rsidP="0019055D">
      <w:pPr>
        <w:widowControl/>
        <w:suppressAutoHyphens w:val="0"/>
        <w:autoSpaceDE w:val="0"/>
        <w:adjustRightInd w:val="0"/>
        <w:rPr>
          <w:rFonts w:eastAsia="Times New Roman" w:cs="Times New Roman"/>
          <w:b/>
          <w:bCs/>
          <w:kern w:val="0"/>
          <w:lang w:val="bg-BG" w:eastAsia="bg-BG" w:bidi="ar-SA"/>
        </w:rPr>
      </w:pPr>
    </w:p>
    <w:p w:rsidR="0019055D" w:rsidRDefault="0019055D" w:rsidP="0019055D">
      <w:pPr>
        <w:widowControl/>
        <w:suppressAutoHyphens w:val="0"/>
        <w:autoSpaceDE w:val="0"/>
        <w:adjustRightInd w:val="0"/>
        <w:jc w:val="both"/>
        <w:rPr>
          <w:rFonts w:eastAsia="Times New Roman" w:cs="Times New Roman"/>
          <w:noProof/>
          <w:kern w:val="0"/>
          <w:sz w:val="22"/>
          <w:szCs w:val="22"/>
          <w:lang w:val="bg-BG" w:eastAsia="bg-BG" w:bidi="ar-SA"/>
        </w:rPr>
      </w:pPr>
    </w:p>
    <w:p w:rsidR="0019055D" w:rsidRDefault="0019055D" w:rsidP="0019055D">
      <w:pPr>
        <w:widowControl/>
        <w:suppressAutoHyphens w:val="0"/>
        <w:overflowPunct w:val="0"/>
        <w:autoSpaceDE w:val="0"/>
        <w:adjustRightInd w:val="0"/>
        <w:ind w:firstLine="706"/>
        <w:jc w:val="both"/>
        <w:rPr>
          <w:rFonts w:cs="Times New Roman"/>
          <w:sz w:val="22"/>
          <w:szCs w:val="22"/>
          <w:lang w:val="bg-BG"/>
        </w:rPr>
      </w:pPr>
    </w:p>
    <w:p w:rsidR="0019055D" w:rsidRDefault="0019055D" w:rsidP="0019055D">
      <w:pPr>
        <w:pStyle w:val="Standard"/>
        <w:jc w:val="both"/>
        <w:rPr>
          <w:rFonts w:cs="Times New Roman"/>
          <w:sz w:val="22"/>
          <w:szCs w:val="22"/>
          <w:lang w:val="bg-BG"/>
        </w:rPr>
      </w:pPr>
    </w:p>
    <w:tbl>
      <w:tblPr>
        <w:tblW w:w="5280" w:type="dxa"/>
        <w:tblInd w:w="3" w:type="dxa"/>
        <w:tblLayout w:type="fixed"/>
        <w:tblCellMar>
          <w:left w:w="10" w:type="dxa"/>
          <w:right w:w="10" w:type="dxa"/>
        </w:tblCellMar>
        <w:tblLook w:val="04A0" w:firstRow="1" w:lastRow="0" w:firstColumn="1" w:lastColumn="0" w:noHBand="0" w:noVBand="1"/>
      </w:tblPr>
      <w:tblGrid>
        <w:gridCol w:w="1238"/>
        <w:gridCol w:w="1592"/>
        <w:gridCol w:w="1242"/>
        <w:gridCol w:w="1208"/>
      </w:tblGrid>
      <w:tr w:rsidR="0019055D" w:rsidTr="0019055D">
        <w:trPr>
          <w:trHeight w:val="193"/>
        </w:trPr>
        <w:tc>
          <w:tcPr>
            <w:tcW w:w="2833"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9055D" w:rsidRDefault="0019055D">
            <w:pPr>
              <w:pStyle w:val="Standard"/>
              <w:jc w:val="center"/>
              <w:rPr>
                <w:color w:val="000000"/>
                <w:sz w:val="16"/>
                <w:szCs w:val="16"/>
                <w:lang w:val="bg-BG"/>
              </w:rPr>
            </w:pPr>
            <w:r>
              <w:rPr>
                <w:color w:val="000000"/>
                <w:sz w:val="16"/>
                <w:szCs w:val="16"/>
                <w:lang w:val="bg-BG"/>
              </w:rPr>
              <w:t>Брой гласове</w:t>
            </w:r>
          </w:p>
        </w:tc>
        <w:tc>
          <w:tcPr>
            <w:tcW w:w="1243" w:type="dxa"/>
            <w:vMerge w:val="restart"/>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9055D" w:rsidRDefault="0019055D">
            <w:pPr>
              <w:pStyle w:val="Standard"/>
              <w:jc w:val="center"/>
              <w:rPr>
                <w:color w:val="000000"/>
                <w:sz w:val="16"/>
                <w:szCs w:val="16"/>
                <w:lang w:val="bg-BG"/>
              </w:rPr>
            </w:pPr>
            <w:r>
              <w:rPr>
                <w:color w:val="000000"/>
                <w:sz w:val="16"/>
                <w:szCs w:val="16"/>
                <w:lang w:val="bg-BG"/>
              </w:rPr>
              <w:t>Брой присъстващи</w:t>
            </w:r>
          </w:p>
          <w:p w:rsidR="0019055D" w:rsidRDefault="0019055D">
            <w:pPr>
              <w:pStyle w:val="Standard"/>
              <w:jc w:val="center"/>
              <w:rPr>
                <w:color w:val="000000"/>
                <w:sz w:val="16"/>
                <w:szCs w:val="16"/>
                <w:lang w:val="bg-BG"/>
              </w:rPr>
            </w:pPr>
            <w:r>
              <w:rPr>
                <w:color w:val="000000"/>
                <w:sz w:val="16"/>
                <w:szCs w:val="16"/>
                <w:lang w:val="bg-BG"/>
              </w:rPr>
              <w:t>съветници</w:t>
            </w:r>
          </w:p>
        </w:tc>
        <w:tc>
          <w:tcPr>
            <w:tcW w:w="1209"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19055D" w:rsidRDefault="0019055D">
            <w:pPr>
              <w:pStyle w:val="Standard"/>
              <w:jc w:val="center"/>
              <w:rPr>
                <w:color w:val="000000"/>
                <w:sz w:val="16"/>
                <w:szCs w:val="16"/>
                <w:lang w:val="bg-BG"/>
              </w:rPr>
            </w:pPr>
            <w:r>
              <w:rPr>
                <w:color w:val="000000"/>
                <w:sz w:val="16"/>
                <w:szCs w:val="16"/>
                <w:lang w:val="bg-BG"/>
              </w:rPr>
              <w:t>Общ брой общински съветници</w:t>
            </w:r>
          </w:p>
        </w:tc>
      </w:tr>
      <w:tr w:rsidR="0019055D" w:rsidTr="0019055D">
        <w:trPr>
          <w:trHeight w:val="475"/>
        </w:trPr>
        <w:tc>
          <w:tcPr>
            <w:tcW w:w="1239"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9055D" w:rsidRDefault="0019055D">
            <w:pPr>
              <w:pStyle w:val="Standard"/>
              <w:jc w:val="center"/>
              <w:rPr>
                <w:color w:val="000000"/>
                <w:sz w:val="16"/>
                <w:szCs w:val="16"/>
                <w:lang w:val="bg-BG"/>
              </w:rPr>
            </w:pPr>
            <w:r>
              <w:rPr>
                <w:color w:val="000000"/>
                <w:sz w:val="16"/>
                <w:szCs w:val="16"/>
                <w:lang w:val="bg-BG"/>
              </w:rPr>
              <w:t>„за”</w:t>
            </w:r>
          </w:p>
        </w:tc>
        <w:tc>
          <w:tcPr>
            <w:tcW w:w="159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19055D" w:rsidRDefault="0019055D">
            <w:pPr>
              <w:pStyle w:val="Standard"/>
              <w:jc w:val="center"/>
              <w:rPr>
                <w:color w:val="000000"/>
                <w:sz w:val="16"/>
                <w:szCs w:val="16"/>
                <w:lang w:val="bg-BG"/>
              </w:rPr>
            </w:pPr>
            <w:r>
              <w:rPr>
                <w:color w:val="000000"/>
                <w:sz w:val="16"/>
                <w:szCs w:val="16"/>
                <w:lang w:val="bg-BG"/>
              </w:rPr>
              <w:t>„против”</w:t>
            </w:r>
          </w:p>
        </w:tc>
        <w:tc>
          <w:tcPr>
            <w:tcW w:w="1243" w:type="dxa"/>
            <w:vMerge/>
            <w:tcBorders>
              <w:top w:val="single" w:sz="4" w:space="0" w:color="000000"/>
              <w:left w:val="single" w:sz="4" w:space="0" w:color="000000"/>
              <w:bottom w:val="single" w:sz="4" w:space="0" w:color="000000"/>
              <w:right w:val="nil"/>
            </w:tcBorders>
            <w:vAlign w:val="center"/>
            <w:hideMark/>
          </w:tcPr>
          <w:p w:rsidR="0019055D" w:rsidRDefault="0019055D">
            <w:pPr>
              <w:widowControl/>
              <w:suppressAutoHyphens w:val="0"/>
              <w:autoSpaceDN/>
              <w:rPr>
                <w:color w:val="000000"/>
                <w:sz w:val="16"/>
                <w:szCs w:val="16"/>
                <w:lang w:val="bg-BG"/>
              </w:rPr>
            </w:pPr>
          </w:p>
        </w:tc>
        <w:tc>
          <w:tcPr>
            <w:tcW w:w="1209" w:type="dxa"/>
            <w:vMerge/>
            <w:tcBorders>
              <w:top w:val="single" w:sz="4" w:space="0" w:color="000000"/>
              <w:left w:val="single" w:sz="4" w:space="0" w:color="000000"/>
              <w:bottom w:val="single" w:sz="4" w:space="0" w:color="000000"/>
              <w:right w:val="single" w:sz="4" w:space="0" w:color="000000"/>
            </w:tcBorders>
            <w:vAlign w:val="center"/>
            <w:hideMark/>
          </w:tcPr>
          <w:p w:rsidR="0019055D" w:rsidRDefault="0019055D">
            <w:pPr>
              <w:widowControl/>
              <w:suppressAutoHyphens w:val="0"/>
              <w:autoSpaceDN/>
              <w:rPr>
                <w:color w:val="000000"/>
                <w:sz w:val="16"/>
                <w:szCs w:val="16"/>
                <w:lang w:val="bg-BG"/>
              </w:rPr>
            </w:pPr>
          </w:p>
        </w:tc>
      </w:tr>
      <w:tr w:rsidR="0019055D" w:rsidTr="0019055D">
        <w:trPr>
          <w:trHeight w:val="206"/>
        </w:trPr>
        <w:tc>
          <w:tcPr>
            <w:tcW w:w="1239"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9055D" w:rsidRDefault="0019055D">
            <w:pPr>
              <w:pStyle w:val="Standard"/>
              <w:jc w:val="center"/>
              <w:rPr>
                <w:sz w:val="16"/>
                <w:szCs w:val="16"/>
                <w:lang w:val="bg-BG"/>
              </w:rPr>
            </w:pPr>
            <w:r>
              <w:rPr>
                <w:sz w:val="16"/>
                <w:szCs w:val="16"/>
                <w:lang w:val="bg-BG"/>
              </w:rPr>
              <w:t>10</w:t>
            </w:r>
          </w:p>
        </w:tc>
        <w:tc>
          <w:tcPr>
            <w:tcW w:w="1594"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9055D" w:rsidRDefault="0019055D">
            <w:pPr>
              <w:pStyle w:val="Standard"/>
              <w:jc w:val="center"/>
              <w:rPr>
                <w:sz w:val="16"/>
                <w:szCs w:val="16"/>
                <w:lang w:val="bg-BG"/>
              </w:rPr>
            </w:pPr>
            <w:r>
              <w:rPr>
                <w:sz w:val="16"/>
                <w:szCs w:val="16"/>
                <w:lang w:val="bg-BG"/>
              </w:rPr>
              <w:t>0</w:t>
            </w:r>
          </w:p>
        </w:tc>
        <w:tc>
          <w:tcPr>
            <w:tcW w:w="1243"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rsidR="0019055D" w:rsidRDefault="0019055D">
            <w:pPr>
              <w:pStyle w:val="Standard"/>
              <w:jc w:val="center"/>
              <w:rPr>
                <w:sz w:val="16"/>
                <w:szCs w:val="16"/>
                <w:lang w:val="bg-BG"/>
              </w:rPr>
            </w:pPr>
            <w:r>
              <w:rPr>
                <w:sz w:val="16"/>
                <w:szCs w:val="16"/>
                <w:lang w:val="bg-BG"/>
              </w:rPr>
              <w:t>10</w:t>
            </w:r>
          </w:p>
        </w:tc>
        <w:tc>
          <w:tcPr>
            <w:tcW w:w="12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9055D" w:rsidRDefault="0019055D">
            <w:pPr>
              <w:pStyle w:val="Standard"/>
              <w:jc w:val="center"/>
              <w:rPr>
                <w:sz w:val="16"/>
                <w:szCs w:val="16"/>
                <w:lang w:val="bg-BG"/>
              </w:rPr>
            </w:pPr>
            <w:r>
              <w:rPr>
                <w:sz w:val="16"/>
                <w:szCs w:val="16"/>
                <w:lang w:val="bg-BG"/>
              </w:rPr>
              <w:t>11</w:t>
            </w:r>
          </w:p>
        </w:tc>
      </w:tr>
    </w:tbl>
    <w:p w:rsidR="0019055D" w:rsidRDefault="0019055D" w:rsidP="0019055D">
      <w:pPr>
        <w:pStyle w:val="Standard"/>
        <w:spacing w:line="360" w:lineRule="auto"/>
        <w:jc w:val="both"/>
        <w:rPr>
          <w:rFonts w:cs="Times New Roman"/>
          <w:b/>
          <w:sz w:val="22"/>
          <w:szCs w:val="22"/>
          <w:lang w:val="bg-BG"/>
        </w:rPr>
      </w:pPr>
    </w:p>
    <w:p w:rsidR="0019055D" w:rsidRDefault="0019055D" w:rsidP="0019055D">
      <w:pPr>
        <w:pStyle w:val="Standard"/>
        <w:spacing w:line="360" w:lineRule="auto"/>
        <w:jc w:val="both"/>
        <w:rPr>
          <w:rFonts w:cs="Times New Roman"/>
          <w:b/>
          <w:sz w:val="22"/>
          <w:szCs w:val="22"/>
          <w:lang w:val="bg-BG"/>
        </w:rPr>
      </w:pPr>
    </w:p>
    <w:p w:rsidR="0019055D" w:rsidRDefault="0019055D" w:rsidP="0019055D">
      <w:pPr>
        <w:pStyle w:val="Standard"/>
        <w:jc w:val="both"/>
        <w:rPr>
          <w:b/>
          <w:sz w:val="22"/>
          <w:szCs w:val="22"/>
          <w:lang w:val="bg-BG"/>
        </w:rPr>
      </w:pPr>
      <w:r>
        <w:rPr>
          <w:b/>
          <w:sz w:val="22"/>
          <w:szCs w:val="22"/>
          <w:lang w:val="bg-BG"/>
        </w:rPr>
        <w:t>Протоколист:</w:t>
      </w:r>
      <w:r>
        <w:rPr>
          <w:b/>
          <w:sz w:val="22"/>
          <w:szCs w:val="22"/>
          <w:lang w:val="bg-BG"/>
        </w:rPr>
        <w:tab/>
      </w:r>
      <w:r>
        <w:rPr>
          <w:b/>
          <w:sz w:val="22"/>
          <w:szCs w:val="22"/>
          <w:lang w:val="bg-BG"/>
        </w:rPr>
        <w:t>/п/</w:t>
      </w:r>
      <w:r>
        <w:rPr>
          <w:b/>
          <w:sz w:val="22"/>
          <w:szCs w:val="22"/>
          <w:lang w:val="bg-BG"/>
        </w:rPr>
        <w:tab/>
      </w:r>
      <w:r>
        <w:rPr>
          <w:b/>
          <w:sz w:val="22"/>
          <w:szCs w:val="22"/>
          <w:lang w:val="bg-BG"/>
        </w:rPr>
        <w:tab/>
      </w:r>
      <w:r>
        <w:rPr>
          <w:b/>
          <w:sz w:val="22"/>
          <w:szCs w:val="22"/>
          <w:lang w:val="bg-BG"/>
        </w:rPr>
        <w:tab/>
      </w:r>
      <w:r>
        <w:rPr>
          <w:b/>
          <w:sz w:val="22"/>
          <w:szCs w:val="22"/>
          <w:lang w:val="bg-BG"/>
        </w:rPr>
        <w:tab/>
      </w:r>
      <w:r>
        <w:rPr>
          <w:b/>
          <w:sz w:val="22"/>
          <w:szCs w:val="22"/>
          <w:lang w:val="bg-BG"/>
        </w:rPr>
        <w:tab/>
        <w:t>Председател на ОбС:</w:t>
      </w:r>
      <w:r>
        <w:rPr>
          <w:b/>
          <w:sz w:val="22"/>
          <w:szCs w:val="22"/>
          <w:lang w:val="bg-BG"/>
        </w:rPr>
        <w:t>/п/</w:t>
      </w:r>
      <w:bookmarkStart w:id="0" w:name="_GoBack"/>
      <w:bookmarkEnd w:id="0"/>
    </w:p>
    <w:p w:rsidR="0019055D" w:rsidRDefault="0019055D" w:rsidP="0019055D">
      <w:pPr>
        <w:pStyle w:val="Standard"/>
        <w:jc w:val="both"/>
        <w:rPr>
          <w:sz w:val="22"/>
          <w:szCs w:val="22"/>
          <w:lang w:val="bg-BG"/>
        </w:rPr>
      </w:pPr>
      <w:r>
        <w:rPr>
          <w:sz w:val="22"/>
          <w:szCs w:val="22"/>
          <w:lang w:val="bg-BG"/>
        </w:rPr>
        <w:t xml:space="preserve">   /Йорданка Миладинова-                                                                           /Цветана Шушкова /</w:t>
      </w:r>
    </w:p>
    <w:p w:rsidR="0019055D" w:rsidRDefault="0019055D" w:rsidP="0019055D">
      <w:pPr>
        <w:pStyle w:val="Standard"/>
        <w:jc w:val="both"/>
        <w:rPr>
          <w:sz w:val="22"/>
          <w:szCs w:val="22"/>
          <w:lang w:val="bg-BG"/>
        </w:rPr>
      </w:pPr>
      <w:r>
        <w:rPr>
          <w:sz w:val="22"/>
          <w:szCs w:val="22"/>
          <w:lang w:val="bg-BG"/>
        </w:rPr>
        <w:t xml:space="preserve">                              Йорданова/                 </w:t>
      </w:r>
    </w:p>
    <w:p w:rsidR="00C55D0B" w:rsidRPr="0019055D" w:rsidRDefault="00C55D0B">
      <w:pPr>
        <w:rPr>
          <w:lang w:val="bg-BG"/>
        </w:rPr>
      </w:pPr>
    </w:p>
    <w:sectPr w:rsidR="00C55D0B" w:rsidRPr="00190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00"/>
    <w:family w:val="roman"/>
    <w:pitch w:val="variable"/>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60EF5"/>
    <w:multiLevelType w:val="multilevel"/>
    <w:tmpl w:val="41B674D6"/>
    <w:lvl w:ilvl="0">
      <w:start w:val="1"/>
      <w:numFmt w:val="decimal"/>
      <w:lvlText w:val="%1."/>
      <w:lvlJc w:val="left"/>
      <w:pPr>
        <w:ind w:left="720" w:hanging="360"/>
      </w:pPr>
      <w:rPr>
        <w:b/>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4680" w:hanging="1440"/>
      </w:pPr>
    </w:lvl>
  </w:abstractNum>
  <w:abstractNum w:abstractNumId="1">
    <w:nsid w:val="2EB2182E"/>
    <w:multiLevelType w:val="hybridMultilevel"/>
    <w:tmpl w:val="055A92E0"/>
    <w:lvl w:ilvl="0" w:tplc="991C6E12">
      <w:start w:val="2"/>
      <w:numFmt w:val="decimal"/>
      <w:lvlText w:val="%1."/>
      <w:lvlJc w:val="left"/>
      <w:pPr>
        <w:tabs>
          <w:tab w:val="num" w:pos="1605"/>
        </w:tabs>
        <w:ind w:left="1605" w:hanging="360"/>
      </w:pPr>
      <w:rPr>
        <w:b/>
      </w:rPr>
    </w:lvl>
    <w:lvl w:ilvl="1" w:tplc="04020019">
      <w:start w:val="1"/>
      <w:numFmt w:val="lowerLetter"/>
      <w:lvlText w:val="%2."/>
      <w:lvlJc w:val="left"/>
      <w:pPr>
        <w:tabs>
          <w:tab w:val="num" w:pos="2325"/>
        </w:tabs>
        <w:ind w:left="2325" w:hanging="360"/>
      </w:pPr>
    </w:lvl>
    <w:lvl w:ilvl="2" w:tplc="0402001B">
      <w:start w:val="1"/>
      <w:numFmt w:val="lowerRoman"/>
      <w:lvlText w:val="%3."/>
      <w:lvlJc w:val="right"/>
      <w:pPr>
        <w:tabs>
          <w:tab w:val="num" w:pos="3045"/>
        </w:tabs>
        <w:ind w:left="3045" w:hanging="180"/>
      </w:pPr>
    </w:lvl>
    <w:lvl w:ilvl="3" w:tplc="0402000F">
      <w:start w:val="1"/>
      <w:numFmt w:val="decimal"/>
      <w:lvlText w:val="%4."/>
      <w:lvlJc w:val="left"/>
      <w:pPr>
        <w:tabs>
          <w:tab w:val="num" w:pos="3765"/>
        </w:tabs>
        <w:ind w:left="3765" w:hanging="360"/>
      </w:pPr>
    </w:lvl>
    <w:lvl w:ilvl="4" w:tplc="04020019">
      <w:start w:val="1"/>
      <w:numFmt w:val="lowerLetter"/>
      <w:lvlText w:val="%5."/>
      <w:lvlJc w:val="left"/>
      <w:pPr>
        <w:tabs>
          <w:tab w:val="num" w:pos="4485"/>
        </w:tabs>
        <w:ind w:left="4485" w:hanging="360"/>
      </w:pPr>
    </w:lvl>
    <w:lvl w:ilvl="5" w:tplc="0402001B">
      <w:start w:val="1"/>
      <w:numFmt w:val="lowerRoman"/>
      <w:lvlText w:val="%6."/>
      <w:lvlJc w:val="right"/>
      <w:pPr>
        <w:tabs>
          <w:tab w:val="num" w:pos="5205"/>
        </w:tabs>
        <w:ind w:left="5205" w:hanging="180"/>
      </w:pPr>
    </w:lvl>
    <w:lvl w:ilvl="6" w:tplc="0402000F">
      <w:start w:val="1"/>
      <w:numFmt w:val="decimal"/>
      <w:lvlText w:val="%7."/>
      <w:lvlJc w:val="left"/>
      <w:pPr>
        <w:tabs>
          <w:tab w:val="num" w:pos="5925"/>
        </w:tabs>
        <w:ind w:left="5925" w:hanging="360"/>
      </w:pPr>
    </w:lvl>
    <w:lvl w:ilvl="7" w:tplc="04020019">
      <w:start w:val="1"/>
      <w:numFmt w:val="lowerLetter"/>
      <w:lvlText w:val="%8."/>
      <w:lvlJc w:val="left"/>
      <w:pPr>
        <w:tabs>
          <w:tab w:val="num" w:pos="6645"/>
        </w:tabs>
        <w:ind w:left="6645" w:hanging="360"/>
      </w:pPr>
    </w:lvl>
    <w:lvl w:ilvl="8" w:tplc="0402001B">
      <w:start w:val="1"/>
      <w:numFmt w:val="lowerRoman"/>
      <w:lvlText w:val="%9."/>
      <w:lvlJc w:val="right"/>
      <w:pPr>
        <w:tabs>
          <w:tab w:val="num" w:pos="7365"/>
        </w:tabs>
        <w:ind w:left="7365" w:hanging="180"/>
      </w:pPr>
    </w:lvl>
  </w:abstractNum>
  <w:abstractNum w:abstractNumId="2">
    <w:nsid w:val="5B826167"/>
    <w:multiLevelType w:val="multilevel"/>
    <w:tmpl w:val="395C040A"/>
    <w:lvl w:ilvl="0">
      <w:start w:val="1"/>
      <w:numFmt w:val="decimal"/>
      <w:lvlText w:val="%1."/>
      <w:lvlJc w:val="left"/>
      <w:pPr>
        <w:tabs>
          <w:tab w:val="num" w:pos="720"/>
        </w:tabs>
        <w:ind w:left="720" w:hanging="360"/>
      </w:pPr>
      <w:rPr>
        <w:b/>
      </w:rPr>
    </w:lvl>
    <w:lvl w:ilvl="1">
      <w:start w:val="1"/>
      <w:numFmt w:val="decimal"/>
      <w:isLgl/>
      <w:lvlText w:val="%1.%2."/>
      <w:lvlJc w:val="left"/>
      <w:pPr>
        <w:tabs>
          <w:tab w:val="num" w:pos="2340"/>
        </w:tabs>
        <w:ind w:left="2340" w:hanging="360"/>
      </w:pPr>
      <w:rPr>
        <w:b/>
      </w:rPr>
    </w:lvl>
    <w:lvl w:ilvl="2">
      <w:start w:val="1"/>
      <w:numFmt w:val="decimal"/>
      <w:isLgl/>
      <w:lvlText w:val="%1.%2.%3."/>
      <w:lvlJc w:val="left"/>
      <w:pPr>
        <w:tabs>
          <w:tab w:val="num" w:pos="4320"/>
        </w:tabs>
        <w:ind w:left="4320" w:hanging="720"/>
      </w:pPr>
    </w:lvl>
    <w:lvl w:ilvl="3">
      <w:start w:val="1"/>
      <w:numFmt w:val="decimal"/>
      <w:isLgl/>
      <w:lvlText w:val="%1.%2.%3.%4."/>
      <w:lvlJc w:val="left"/>
      <w:pPr>
        <w:tabs>
          <w:tab w:val="num" w:pos="5940"/>
        </w:tabs>
        <w:ind w:left="5940" w:hanging="720"/>
      </w:pPr>
    </w:lvl>
    <w:lvl w:ilvl="4">
      <w:start w:val="1"/>
      <w:numFmt w:val="decimal"/>
      <w:isLgl/>
      <w:lvlText w:val="%1.%2.%3.%4.%5."/>
      <w:lvlJc w:val="left"/>
      <w:pPr>
        <w:tabs>
          <w:tab w:val="num" w:pos="7920"/>
        </w:tabs>
        <w:ind w:left="7920" w:hanging="1080"/>
      </w:pPr>
    </w:lvl>
    <w:lvl w:ilvl="5">
      <w:start w:val="1"/>
      <w:numFmt w:val="decimal"/>
      <w:isLgl/>
      <w:lvlText w:val="%1.%2.%3.%4.%5.%6."/>
      <w:lvlJc w:val="left"/>
      <w:pPr>
        <w:tabs>
          <w:tab w:val="num" w:pos="9540"/>
        </w:tabs>
        <w:ind w:left="9540" w:hanging="1080"/>
      </w:pPr>
    </w:lvl>
    <w:lvl w:ilvl="6">
      <w:start w:val="1"/>
      <w:numFmt w:val="decimal"/>
      <w:isLgl/>
      <w:lvlText w:val="%1.%2.%3.%4.%5.%6.%7."/>
      <w:lvlJc w:val="left"/>
      <w:pPr>
        <w:tabs>
          <w:tab w:val="num" w:pos="11160"/>
        </w:tabs>
        <w:ind w:left="11160" w:hanging="1080"/>
      </w:pPr>
    </w:lvl>
    <w:lvl w:ilvl="7">
      <w:start w:val="1"/>
      <w:numFmt w:val="decimal"/>
      <w:isLgl/>
      <w:lvlText w:val="%1.%2.%3.%4.%5.%6.%7.%8."/>
      <w:lvlJc w:val="left"/>
      <w:pPr>
        <w:tabs>
          <w:tab w:val="num" w:pos="13140"/>
        </w:tabs>
        <w:ind w:left="13140" w:hanging="1440"/>
      </w:pPr>
    </w:lvl>
    <w:lvl w:ilvl="8">
      <w:start w:val="1"/>
      <w:numFmt w:val="decimal"/>
      <w:isLgl/>
      <w:lvlText w:val="%1.%2.%3.%4.%5.%6.%7.%8.%9."/>
      <w:lvlJc w:val="left"/>
      <w:pPr>
        <w:tabs>
          <w:tab w:val="num" w:pos="14760"/>
        </w:tabs>
        <w:ind w:left="14760" w:hanging="144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20E"/>
    <w:rsid w:val="0019055D"/>
    <w:rsid w:val="00437F68"/>
    <w:rsid w:val="0086420E"/>
    <w:rsid w:val="00C55D0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55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055D"/>
    <w:pPr>
      <w:suppressAutoHyphens/>
      <w:autoSpaceDN w:val="0"/>
      <w:spacing w:after="0" w:line="240" w:lineRule="auto"/>
    </w:pPr>
    <w:rPr>
      <w:rFonts w:ascii="Calibri" w:eastAsia="Calibri" w:hAnsi="Calibri" w:cs="Tahoma"/>
      <w:kern w:val="3"/>
      <w:lang w:val="de-DE" w:eastAsia="ja-JP" w:bidi="fa-IR"/>
    </w:rPr>
  </w:style>
  <w:style w:type="paragraph" w:customStyle="1" w:styleId="Standard">
    <w:name w:val="Standard"/>
    <w:rsid w:val="0019055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4">
    <w:name w:val="Balloon Text"/>
    <w:basedOn w:val="a"/>
    <w:link w:val="a5"/>
    <w:uiPriority w:val="99"/>
    <w:semiHidden/>
    <w:unhideWhenUsed/>
    <w:rsid w:val="0019055D"/>
    <w:rPr>
      <w:rFonts w:ascii="Tahoma" w:hAnsi="Tahoma"/>
      <w:sz w:val="16"/>
      <w:szCs w:val="16"/>
    </w:rPr>
  </w:style>
  <w:style w:type="character" w:customStyle="1" w:styleId="a5">
    <w:name w:val="Изнесен текст Знак"/>
    <w:basedOn w:val="a0"/>
    <w:link w:val="a4"/>
    <w:uiPriority w:val="99"/>
    <w:semiHidden/>
    <w:rsid w:val="0019055D"/>
    <w:rPr>
      <w:rFonts w:ascii="Tahoma" w:eastAsia="Andale Sans UI" w:hAnsi="Tahoma" w:cs="Tahoma"/>
      <w:kern w:val="3"/>
      <w:sz w:val="16"/>
      <w:szCs w:val="16"/>
      <w:lang w:val="de-DE" w:eastAsia="ja-JP"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055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9055D"/>
    <w:pPr>
      <w:suppressAutoHyphens/>
      <w:autoSpaceDN w:val="0"/>
      <w:spacing w:after="0" w:line="240" w:lineRule="auto"/>
    </w:pPr>
    <w:rPr>
      <w:rFonts w:ascii="Calibri" w:eastAsia="Calibri" w:hAnsi="Calibri" w:cs="Tahoma"/>
      <w:kern w:val="3"/>
      <w:lang w:val="de-DE" w:eastAsia="ja-JP" w:bidi="fa-IR"/>
    </w:rPr>
  </w:style>
  <w:style w:type="paragraph" w:customStyle="1" w:styleId="Standard">
    <w:name w:val="Standard"/>
    <w:rsid w:val="0019055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4">
    <w:name w:val="Balloon Text"/>
    <w:basedOn w:val="a"/>
    <w:link w:val="a5"/>
    <w:uiPriority w:val="99"/>
    <w:semiHidden/>
    <w:unhideWhenUsed/>
    <w:rsid w:val="0019055D"/>
    <w:rPr>
      <w:rFonts w:ascii="Tahoma" w:hAnsi="Tahoma"/>
      <w:sz w:val="16"/>
      <w:szCs w:val="16"/>
    </w:rPr>
  </w:style>
  <w:style w:type="character" w:customStyle="1" w:styleId="a5">
    <w:name w:val="Изнесен текст Знак"/>
    <w:basedOn w:val="a0"/>
    <w:link w:val="a4"/>
    <w:uiPriority w:val="99"/>
    <w:semiHidden/>
    <w:rsid w:val="0019055D"/>
    <w:rPr>
      <w:rFonts w:ascii="Tahoma" w:eastAsia="Andale Sans UI" w:hAnsi="Tahoma" w:cs="Tahoma"/>
      <w:kern w:val="3"/>
      <w:sz w:val="16"/>
      <w:szCs w:val="16"/>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93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pc1234</dc:creator>
  <cp:keywords/>
  <dc:description/>
  <cp:lastModifiedBy>pc1234</cp:lastModifiedBy>
  <cp:revision>2</cp:revision>
  <dcterms:created xsi:type="dcterms:W3CDTF">2021-03-01T14:19:00Z</dcterms:created>
  <dcterms:modified xsi:type="dcterms:W3CDTF">2021-03-01T14:21:00Z</dcterms:modified>
</cp:coreProperties>
</file>